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03" w:type="dxa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932"/>
        <w:gridCol w:w="61"/>
        <w:gridCol w:w="552"/>
        <w:gridCol w:w="15"/>
        <w:gridCol w:w="2693"/>
        <w:gridCol w:w="51"/>
        <w:gridCol w:w="3374"/>
        <w:gridCol w:w="1678"/>
      </w:tblGrid>
      <w:tr w:rsidR="00E62FE0" w:rsidTr="00791C5D">
        <w:tc>
          <w:tcPr>
            <w:tcW w:w="2092" w:type="dxa"/>
            <w:gridSpan w:val="4"/>
            <w:vAlign w:val="center"/>
          </w:tcPr>
          <w:p w:rsidR="00386DDA" w:rsidRDefault="00386DDA" w:rsidP="00740C16">
            <w:pPr>
              <w:ind w:right="-120"/>
              <w:jc w:val="center"/>
              <w:rPr>
                <w:rFonts w:ascii="Times New Roman" w:hAnsi="Times New Roman"/>
                <w:b/>
                <w:spacing w:val="24"/>
                <w:sz w:val="32"/>
                <w:szCs w:val="32"/>
              </w:rPr>
            </w:pPr>
            <w:r>
              <w:object w:dxaOrig="4935" w:dyaOrig="4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 o:ole="">
                  <v:imagedata r:id="rId5" o:title=""/>
                </v:shape>
                <o:OLEObject Type="Embed" ProgID="PBrush" ShapeID="_x0000_i1025" DrawAspect="Content" ObjectID="_1585469820" r:id="rId6"/>
              </w:object>
            </w:r>
          </w:p>
        </w:tc>
        <w:tc>
          <w:tcPr>
            <w:tcW w:w="2759" w:type="dxa"/>
            <w:gridSpan w:val="3"/>
            <w:vAlign w:val="center"/>
          </w:tcPr>
          <w:p w:rsidR="00386DDA" w:rsidRDefault="00386DDA" w:rsidP="00740C16">
            <w:pPr>
              <w:ind w:left="-96"/>
              <w:jc w:val="center"/>
              <w:rPr>
                <w:rFonts w:ascii="Times New Roman" w:hAnsi="Times New Roman"/>
                <w:b/>
                <w:spacing w:val="2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658AD" wp14:editId="4E84B6AB">
                  <wp:extent cx="871538" cy="446109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астомеры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44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4" w:type="dxa"/>
            <w:vAlign w:val="center"/>
          </w:tcPr>
          <w:p w:rsidR="00386DDA" w:rsidRDefault="00386DDA" w:rsidP="00E01EA0">
            <w:pPr>
              <w:ind w:right="502"/>
              <w:jc w:val="center"/>
              <w:rPr>
                <w:rFonts w:ascii="Times New Roman" w:hAnsi="Times New Roman"/>
                <w:b/>
                <w:spacing w:val="24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60A572" wp14:editId="1AB7F2C3">
                  <wp:extent cx="1543050" cy="450057"/>
                  <wp:effectExtent l="0" t="0" r="0" b="7620"/>
                  <wp:docPr id="60" name="Рисунок 60" descr="D:\КОНИКОВА\ЛОГОТИПЫ\Логотипы JPEG\Минпромторг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:\КОНИКОВА\ЛОГОТИПЫ\Логотипы JPEG\Минпромторг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35" cy="45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:rsidR="00386DDA" w:rsidRDefault="00386DDA" w:rsidP="00740C16">
            <w:pPr>
              <w:jc w:val="center"/>
              <w:rPr>
                <w:rFonts w:ascii="Times New Roman" w:hAnsi="Times New Roman"/>
                <w:b/>
                <w:spacing w:val="2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E8EF58" wp14:editId="0C32C7E8">
                  <wp:extent cx="442913" cy="436761"/>
                  <wp:effectExtent l="0" t="0" r="0" b="1905"/>
                  <wp:docPr id="1" name="Рисунок 1" descr="D:\Документы\Шины 11\Логотип НИИЭМ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Шины 11\Логотип НИИЭМ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53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E0" w:rsidTr="00863DB0">
        <w:tc>
          <w:tcPr>
            <w:tcW w:w="2107" w:type="dxa"/>
            <w:gridSpan w:val="5"/>
            <w:vAlign w:val="center"/>
          </w:tcPr>
          <w:p w:rsidR="006E639A" w:rsidRDefault="006E639A" w:rsidP="006E639A">
            <w:pPr>
              <w:ind w:left="-96" w:right="385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BC6F5" wp14:editId="117C56E9">
                  <wp:extent cx="395288" cy="382754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ГТУ прозр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73" cy="38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6E639A" w:rsidRDefault="006E639A" w:rsidP="00740C16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EDB12" wp14:editId="3CC724BF">
                  <wp:extent cx="1266825" cy="42687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45" cy="43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  <w:vAlign w:val="center"/>
          </w:tcPr>
          <w:p w:rsidR="006E639A" w:rsidRDefault="006E639A" w:rsidP="00740C16">
            <w:pPr>
              <w:jc w:val="center"/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D979BF" wp14:editId="38205D5E">
                  <wp:extent cx="1395413" cy="354795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80" cy="3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:rsidR="006E639A" w:rsidRDefault="006E639A" w:rsidP="00740C1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object w:dxaOrig="4512" w:dyaOrig="5352">
                <v:shape id="_x0000_i1026" type="#_x0000_t75" style="width:39.75pt;height:44.25pt" o:ole="">
                  <v:imagedata r:id="rId13" o:title=""/>
                </v:shape>
                <o:OLEObject Type="Embed" ProgID="PBrush" ShapeID="_x0000_i1026" DrawAspect="Content" ObjectID="_1585469821" r:id="rId14"/>
              </w:object>
            </w:r>
          </w:p>
        </w:tc>
      </w:tr>
      <w:tr w:rsidR="00300685" w:rsidTr="0086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6DDA" w:rsidRPr="009B6D9A" w:rsidRDefault="00386DDA" w:rsidP="00300685">
            <w:pPr>
              <w:spacing w:before="240" w:after="80" w:line="240" w:lineRule="exact"/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aps/>
                <w:sz w:val="32"/>
                <w:szCs w:val="32"/>
              </w:rPr>
              <w:t>П</w:t>
            </w:r>
            <w:r w:rsidRPr="009B6D9A">
              <w:rPr>
                <w:rFonts w:ascii="Times New Roman" w:hAnsi="Times New Roman"/>
                <w:b/>
                <w:caps/>
                <w:sz w:val="32"/>
                <w:szCs w:val="32"/>
              </w:rPr>
              <w:t>рограмм</w:t>
            </w:r>
            <w:r>
              <w:rPr>
                <w:rFonts w:ascii="Times New Roman" w:hAnsi="Times New Roman"/>
                <w:b/>
                <w:caps/>
                <w:sz w:val="32"/>
                <w:szCs w:val="32"/>
              </w:rPr>
              <w:t>А</w:t>
            </w:r>
            <w:r w:rsidRPr="009B6D9A">
              <w:rPr>
                <w:rFonts w:ascii="Times New Roman" w:hAnsi="Times New Roman"/>
                <w:b/>
                <w:caps/>
                <w:sz w:val="32"/>
                <w:szCs w:val="32"/>
              </w:rPr>
              <w:t xml:space="preserve"> </w:t>
            </w:r>
          </w:p>
          <w:p w:rsidR="00386DDA" w:rsidRDefault="00386DDA" w:rsidP="00300685">
            <w:pPr>
              <w:spacing w:before="120" w:line="240" w:lineRule="exac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VIII</w:t>
            </w:r>
            <w:r w:rsidRPr="00C54FA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ВСЕРОССИЙСКОЙ </w:t>
            </w:r>
            <w:r w:rsidRPr="00A4761F">
              <w:rPr>
                <w:rFonts w:ascii="Times New Roman" w:hAnsi="Times New Roman"/>
                <w:b/>
                <w:caps/>
                <w:sz w:val="28"/>
                <w:szCs w:val="28"/>
              </w:rPr>
              <w:t>конференции</w:t>
            </w:r>
          </w:p>
          <w:p w:rsidR="00386DDA" w:rsidRPr="00E71DC1" w:rsidRDefault="00386DDA" w:rsidP="00300685">
            <w:pPr>
              <w:spacing w:before="80" w:after="80" w:line="240" w:lineRule="exact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E71DC1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с международным участием</w:t>
            </w:r>
          </w:p>
          <w:p w:rsidR="00386DDA" w:rsidRDefault="00386DDA" w:rsidP="00300685">
            <w:pPr>
              <w:spacing w:before="160" w:line="240" w:lineRule="exact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A4761F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«Каучук</w:t>
            </w: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И</w:t>
            </w:r>
            <w:r w:rsidRPr="00A4761F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ЕЗИНА </w:t>
            </w: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2018</w:t>
            </w:r>
            <w:r w:rsidRPr="00A4761F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: традиции и новации»</w:t>
            </w:r>
          </w:p>
          <w:p w:rsidR="00386DDA" w:rsidRDefault="00386DDA" w:rsidP="00300685">
            <w:pPr>
              <w:pStyle w:val="HTML"/>
              <w:tabs>
                <w:tab w:val="clear" w:pos="2748"/>
                <w:tab w:val="left" w:pos="2340"/>
              </w:tabs>
              <w:spacing w:before="120" w:line="240" w:lineRule="exact"/>
              <w:ind w:hanging="3084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</w:pPr>
            <w:r w:rsidRPr="00DB4D7B">
              <w:rPr>
                <w:rFonts w:ascii="Times New Roman" w:hAnsi="Times New Roman" w:cs="Times New Roman"/>
                <w:bCs/>
                <w:i/>
                <w:spacing w:val="-8"/>
                <w:sz w:val="26"/>
                <w:szCs w:val="26"/>
              </w:rPr>
              <w:t>Место проведения</w:t>
            </w:r>
            <w:r w:rsidRPr="00DB4D7B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:</w:t>
            </w:r>
            <w:r w:rsidRPr="00DB4D7B">
              <w:rPr>
                <w:rFonts w:ascii="Times New Roman" w:hAnsi="Times New Roman" w:cs="Times New Roman"/>
                <w:bCs/>
                <w:color w:val="0000FF"/>
                <w:spacing w:val="-8"/>
                <w:sz w:val="26"/>
                <w:szCs w:val="26"/>
              </w:rPr>
              <w:t xml:space="preserve"> </w:t>
            </w:r>
            <w:r w:rsidRPr="00DB4D7B">
              <w:rPr>
                <w:rFonts w:ascii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Москва, ЦВК «Экспоцентр», </w:t>
            </w:r>
          </w:p>
          <w:p w:rsidR="00386DDA" w:rsidRDefault="00386DDA" w:rsidP="00300685">
            <w:pPr>
              <w:pStyle w:val="HTML"/>
              <w:tabs>
                <w:tab w:val="clear" w:pos="2748"/>
                <w:tab w:val="left" w:pos="2340"/>
              </w:tabs>
              <w:spacing w:before="60" w:line="240" w:lineRule="exact"/>
              <w:ind w:hanging="3084"/>
              <w:jc w:val="center"/>
              <w:rPr>
                <w:rFonts w:ascii="Times New Roman" w:hAnsi="Times New Roman" w:cs="Times New Roman"/>
                <w:b/>
                <w:i/>
                <w:noProof/>
                <w:spacing w:val="-8"/>
                <w:sz w:val="26"/>
                <w:szCs w:val="26"/>
              </w:rPr>
            </w:pPr>
            <w:r w:rsidRPr="00DB4D7B">
              <w:rPr>
                <w:rFonts w:ascii="Times New Roman" w:hAnsi="Times New Roman" w:cs="Times New Roman"/>
                <w:b/>
                <w:i/>
                <w:noProof/>
                <w:spacing w:val="-8"/>
                <w:sz w:val="26"/>
                <w:szCs w:val="26"/>
              </w:rPr>
              <w:t>Краснопресненская набережная, д. 14</w:t>
            </w:r>
          </w:p>
          <w:p w:rsidR="00386DDA" w:rsidRDefault="00386DDA" w:rsidP="00300685">
            <w:pPr>
              <w:pStyle w:val="HTML"/>
              <w:tabs>
                <w:tab w:val="clear" w:pos="2748"/>
                <w:tab w:val="left" w:pos="2340"/>
              </w:tabs>
              <w:spacing w:before="60" w:line="240" w:lineRule="exact"/>
              <w:ind w:hanging="3085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>Конгресс центр</w:t>
            </w:r>
          </w:p>
          <w:p w:rsidR="00386DDA" w:rsidRPr="00562FD0" w:rsidRDefault="00386DDA" w:rsidP="00300685">
            <w:pPr>
              <w:pStyle w:val="HTML"/>
              <w:tabs>
                <w:tab w:val="clear" w:pos="2748"/>
                <w:tab w:val="left" w:pos="2340"/>
              </w:tabs>
              <w:spacing w:line="240" w:lineRule="exact"/>
              <w:ind w:hanging="2552"/>
              <w:jc w:val="center"/>
              <w:rPr>
                <w:rFonts w:ascii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</w:p>
          <w:p w:rsidR="00386DDA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spacing w:before="60"/>
              <w:ind w:left="1148" w:hanging="567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  <w:r w:rsidRPr="0069093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Организаторы:</w:t>
            </w:r>
            <w:r w:rsidRPr="00690934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  <w:r w:rsidRPr="00FF6895"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  <w:t xml:space="preserve">Министерство промышленности и торговли 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ind w:left="1148" w:firstLine="1134"/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  <w:t>   </w:t>
            </w:r>
            <w:r w:rsidRPr="00FF6895">
              <w:rPr>
                <w:rFonts w:ascii="Times New Roman" w:hAnsi="Times New Roman"/>
                <w:b/>
                <w:i/>
                <w:kern w:val="36"/>
                <w:sz w:val="24"/>
                <w:szCs w:val="24"/>
              </w:rPr>
              <w:t>Российской Федерации</w:t>
            </w:r>
          </w:p>
          <w:p w:rsidR="00386DDA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spacing w:before="40"/>
              <w:ind w:left="1148" w:firstLine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 </w:t>
            </w: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>Ассоциация предприятий–разработчиков и производителей</w:t>
            </w:r>
          </w:p>
          <w:p w:rsidR="00386DDA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ind w:left="1148" w:firstLine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эластомерных материалов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изделий 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ind w:left="1148"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 </w:t>
            </w: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>(Ассоциация  «Эластомеры»)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spacing w:before="40"/>
              <w:ind w:left="1148" w:firstLine="11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 </w:t>
            </w:r>
            <w:r w:rsidRPr="00FF68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ООО «НИИЭМИ»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spacing w:before="40"/>
              <w:ind w:left="1148" w:firstLine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 </w:t>
            </w: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Московский Технологический Университет 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  <w:tab w:val="left" w:pos="1701"/>
              </w:tabs>
              <w:ind w:left="1148" w:firstLine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 </w:t>
            </w: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>(институт тонких химических технологий)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</w:tabs>
              <w:spacing w:before="40"/>
              <w:ind w:left="1148" w:hanging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9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690934">
              <w:rPr>
                <w:rFonts w:ascii="Times New Roman" w:hAnsi="Times New Roman" w:cs="Times New Roman"/>
                <w:i/>
                <w:sz w:val="28"/>
                <w:szCs w:val="28"/>
              </w:rPr>
              <w:t>понсоры</w:t>
            </w:r>
            <w:proofErr w:type="spellEnd"/>
            <w:r w:rsidRPr="0069093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F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       </w:t>
            </w:r>
            <w:r w:rsidRPr="00FF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ПАО «СИБУР Холдинг»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</w:tabs>
              <w:spacing w:before="40"/>
              <w:ind w:left="1148" w:firstLine="11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6895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«Управляющая компания БХХ «</w:t>
            </w:r>
            <w:proofErr w:type="spellStart"/>
            <w:r w:rsidRPr="00FF6895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Оргхим</w:t>
            </w:r>
            <w:proofErr w:type="spellEnd"/>
            <w:r w:rsidRPr="00FF6895">
              <w:rPr>
                <w:rFonts w:ascii="Times New Roman" w:hAnsi="Times New Roman"/>
                <w:b/>
                <w:i/>
                <w:sz w:val="24"/>
                <w:szCs w:val="24"/>
                <w:lang w:val="x-none"/>
              </w:rPr>
              <w:t>», АО</w:t>
            </w:r>
            <w:r w:rsidRPr="00FF68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86DDA" w:rsidRPr="006E639A" w:rsidRDefault="00386DDA" w:rsidP="0008750A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985"/>
              </w:tabs>
              <w:spacing w:before="40"/>
              <w:ind w:left="1148" w:firstLine="11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895">
              <w:rPr>
                <w:rFonts w:ascii="Times New Roman" w:hAnsi="Times New Roman"/>
                <w:b/>
                <w:i/>
                <w:sz w:val="24"/>
                <w:szCs w:val="24"/>
              </w:rPr>
              <w:t>Волгоградский государственный технический университет</w:t>
            </w:r>
          </w:p>
          <w:p w:rsidR="004A3762" w:rsidRPr="004A3762" w:rsidRDefault="004A3762" w:rsidP="0008750A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985"/>
              </w:tabs>
              <w:spacing w:before="40"/>
              <w:ind w:left="1148" w:firstLine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7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37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Завод РТИ-КАУЧУК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86DDA" w:rsidRPr="00FF6895" w:rsidRDefault="00386DDA" w:rsidP="0008750A">
            <w:pPr>
              <w:pStyle w:val="HTML"/>
              <w:tabs>
                <w:tab w:val="clear" w:pos="1832"/>
                <w:tab w:val="clear" w:pos="2748"/>
              </w:tabs>
              <w:spacing w:before="60"/>
              <w:ind w:left="1148" w:hanging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934">
              <w:rPr>
                <w:rFonts w:ascii="Times New Roman" w:hAnsi="Times New Roman" w:cs="Times New Roman"/>
                <w:i/>
                <w:sz w:val="24"/>
                <w:szCs w:val="24"/>
              </w:rPr>
              <w:t>При содействии</w:t>
            </w:r>
            <w:r w:rsidRPr="00690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ЦВК «Экспоцентр»</w:t>
            </w:r>
          </w:p>
          <w:p w:rsidR="00386DDA" w:rsidRPr="00080A19" w:rsidRDefault="00386DDA" w:rsidP="0008750A">
            <w:pPr>
              <w:pStyle w:val="HTML"/>
              <w:tabs>
                <w:tab w:val="clear" w:pos="1832"/>
                <w:tab w:val="clear" w:pos="2748"/>
              </w:tabs>
              <w:spacing w:before="40" w:after="40"/>
              <w:ind w:left="1148" w:hanging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93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поддержка</w:t>
            </w:r>
            <w:r w:rsidRPr="00FF6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журнал «Каучук и Резина»</w:t>
            </w:r>
          </w:p>
          <w:p w:rsidR="00080A19" w:rsidRPr="0067677D" w:rsidRDefault="00080A19" w:rsidP="0008750A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581"/>
              </w:tabs>
              <w:spacing w:before="40" w:after="40"/>
              <w:ind w:left="3416" w:hanging="2835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080A19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Информационный партнер: </w:t>
            </w:r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Маркетинговое автомобильное агентство </w:t>
            </w:r>
            <w:proofErr w:type="spellStart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Russian</w:t>
            </w:r>
            <w:proofErr w:type="spellEnd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Automotive</w:t>
            </w:r>
            <w:proofErr w:type="spellEnd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Market</w:t>
            </w:r>
            <w:proofErr w:type="spellEnd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8750A" w:rsidRPr="00080A19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Research</w:t>
            </w:r>
            <w:proofErr w:type="spellEnd"/>
          </w:p>
          <w:p w:rsidR="00636A2C" w:rsidRPr="0067677D" w:rsidRDefault="00636A2C" w:rsidP="0008750A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581"/>
              </w:tabs>
              <w:spacing w:before="40" w:after="40"/>
              <w:ind w:left="3416" w:hanging="2835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tbl>
            <w:tblPr>
              <w:tblStyle w:val="a3"/>
              <w:tblW w:w="100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8"/>
              <w:gridCol w:w="2835"/>
              <w:gridCol w:w="4126"/>
            </w:tblGrid>
            <w:tr w:rsidR="00636A2C" w:rsidTr="00636A2C">
              <w:trPr>
                <w:trHeight w:val="850"/>
              </w:trPr>
              <w:tc>
                <w:tcPr>
                  <w:tcW w:w="3128" w:type="dxa"/>
                  <w:vAlign w:val="center"/>
                </w:tcPr>
                <w:p w:rsidR="00636A2C" w:rsidRDefault="00636A2C" w:rsidP="00636A2C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left" w:pos="581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4CAAB5D7" wp14:editId="4C0ED903">
                        <wp:extent cx="1655012" cy="328613"/>
                        <wp:effectExtent l="0" t="0" r="254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457" cy="335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636A2C" w:rsidRDefault="00636A2C" w:rsidP="00636A2C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left" w:pos="581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</w:pPr>
                  <w:r>
                    <w:object w:dxaOrig="4452" w:dyaOrig="3420">
                      <v:shape id="_x0000_i1027" type="#_x0000_t75" style="width:65.25pt;height:50.25pt" o:ole="">
                        <v:imagedata r:id="rId16" o:title=""/>
                      </v:shape>
                      <o:OLEObject Type="Embed" ProgID="PBrush" ShapeID="_x0000_i1027" DrawAspect="Content" ObjectID="_1585469822" r:id="rId17"/>
                    </w:object>
                  </w:r>
                </w:p>
              </w:tc>
              <w:tc>
                <w:tcPr>
                  <w:tcW w:w="4126" w:type="dxa"/>
                  <w:vAlign w:val="center"/>
                </w:tcPr>
                <w:p w:rsidR="00636A2C" w:rsidRDefault="00636A2C" w:rsidP="00636A2C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left" w:pos="581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 wp14:anchorId="70A8351C" wp14:editId="000A5808">
                        <wp:extent cx="1989160" cy="27146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 журнала (2)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5969" cy="271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A2C" w:rsidRPr="00636A2C" w:rsidRDefault="00636A2C" w:rsidP="0008750A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581"/>
              </w:tabs>
              <w:spacing w:before="40" w:after="40"/>
              <w:ind w:left="3416" w:hanging="283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300685" w:rsidTr="0086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DA" w:rsidRPr="009B6D9A" w:rsidRDefault="00386DDA" w:rsidP="00740C16">
            <w:pPr>
              <w:spacing w:line="160" w:lineRule="exact"/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</w:tr>
      <w:tr w:rsidR="00300685" w:rsidTr="0086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  <w:tcBorders>
              <w:top w:val="single" w:sz="4" w:space="0" w:color="auto"/>
            </w:tcBorders>
            <w:vAlign w:val="center"/>
          </w:tcPr>
          <w:p w:rsidR="00386DDA" w:rsidRDefault="00386DDA" w:rsidP="00740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апреля 2018 г.</w:t>
            </w:r>
          </w:p>
          <w:p w:rsidR="00386DDA" w:rsidRDefault="00386DDA" w:rsidP="00C95FDF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386DDA" w:rsidRPr="005809BF" w:rsidRDefault="00386DDA" w:rsidP="00C95FDF">
            <w:pPr>
              <w:spacing w:after="4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0179">
              <w:rPr>
                <w:rFonts w:ascii="Times New Roman" w:hAnsi="Times New Roman"/>
                <w:b/>
                <w:i/>
                <w:sz w:val="28"/>
                <w:szCs w:val="28"/>
              </w:rPr>
              <w:t>Конгресс центр, Пресс-зал</w:t>
            </w:r>
          </w:p>
        </w:tc>
      </w:tr>
      <w:tr w:rsidR="00300685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386DDA" w:rsidRDefault="00386DDA" w:rsidP="00740C16">
            <w:pPr>
              <w:spacing w:line="1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685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386DDA" w:rsidRPr="00BE33F9" w:rsidRDefault="00386DDA" w:rsidP="00740C1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809BF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пленарного заседания </w:t>
            </w:r>
            <w:r w:rsidRPr="008B6344">
              <w:rPr>
                <w:rFonts w:ascii="Times New Roman" w:hAnsi="Times New Roman"/>
                <w:b/>
                <w:sz w:val="26"/>
                <w:szCs w:val="26"/>
              </w:rPr>
              <w:t>С.В. Резниченко</w:t>
            </w:r>
          </w:p>
        </w:tc>
      </w:tr>
      <w:tr w:rsidR="00300685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</w:tcPr>
          <w:p w:rsidR="00386DDA" w:rsidRDefault="00386DDA" w:rsidP="00740C16">
            <w:pPr>
              <w:spacing w:line="200" w:lineRule="exact"/>
            </w:pP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vAlign w:val="center"/>
          </w:tcPr>
          <w:p w:rsidR="00386DDA" w:rsidRPr="00453512" w:rsidRDefault="00386DDA" w:rsidP="00740C1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363" w:type="dxa"/>
            <w:gridSpan w:val="6"/>
          </w:tcPr>
          <w:p w:rsidR="00386DDA" w:rsidRPr="00BE33F9" w:rsidRDefault="00386DDA" w:rsidP="00740C1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9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vAlign w:val="center"/>
          </w:tcPr>
          <w:p w:rsidR="00386DDA" w:rsidRPr="00453512" w:rsidRDefault="00386DDA" w:rsidP="00740C1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8363" w:type="dxa"/>
            <w:gridSpan w:val="6"/>
            <w:vAlign w:val="center"/>
          </w:tcPr>
          <w:p w:rsidR="00386DDA" w:rsidRPr="00FA6EB2" w:rsidRDefault="00386DDA" w:rsidP="00740C1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179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конференции.</w:t>
            </w:r>
            <w:r w:rsidRPr="00FA6EB2">
              <w:rPr>
                <w:rFonts w:ascii="Times New Roman" w:hAnsi="Times New Roman"/>
                <w:b/>
                <w:sz w:val="24"/>
                <w:szCs w:val="24"/>
              </w:rPr>
              <w:t xml:space="preserve"> Приветствия.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540" w:type="dxa"/>
            <w:gridSpan w:val="3"/>
          </w:tcPr>
          <w:p w:rsidR="00386DDA" w:rsidRPr="00453512" w:rsidRDefault="00386DDA" w:rsidP="00740C16">
            <w:pPr>
              <w:spacing w:before="6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8363" w:type="dxa"/>
            <w:gridSpan w:val="6"/>
          </w:tcPr>
          <w:p w:rsidR="00D5508F" w:rsidRPr="00074062" w:rsidRDefault="00D5508F" w:rsidP="0004444A">
            <w:pPr>
              <w:spacing w:before="40" w:after="40" w:line="240" w:lineRule="exac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Динамика производства синтетического каучука в </w:t>
            </w:r>
            <w:r w:rsidR="0040744A"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России за</w:t>
            </w:r>
            <w:r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2014 </w:t>
            </w:r>
            <w:r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sym w:font="Symbol" w:char="F02D"/>
            </w:r>
            <w:r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2017</w:t>
            </w:r>
            <w:r w:rsidR="00074062"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proofErr w:type="spellStart"/>
            <w:r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г.г</w:t>
            </w:r>
            <w:proofErr w:type="spellEnd"/>
            <w:r w:rsidRPr="0007406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 w:rsidRPr="000740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Перспективы развития</w:t>
            </w:r>
          </w:p>
          <w:p w:rsidR="00386DDA" w:rsidRPr="00453512" w:rsidRDefault="00D5508F" w:rsidP="004E0E13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4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В.И. Аксёнов</w:t>
            </w:r>
            <w:r w:rsidRPr="0004444A">
              <w:rPr>
                <w:rFonts w:ascii="Times New Roman" w:hAnsi="Times New Roman" w:cs="Times New Roman"/>
                <w:sz w:val="24"/>
                <w:szCs w:val="24"/>
              </w:rPr>
              <w:t>; В.Л Золотарев (Москва)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386DDA" w:rsidRPr="0004444A" w:rsidRDefault="00386DDA" w:rsidP="00300685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386DDA" w:rsidRPr="0004444A" w:rsidRDefault="00D5508F" w:rsidP="0004444A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4A">
              <w:rPr>
                <w:rFonts w:ascii="Times New Roman" w:hAnsi="Times New Roman" w:cs="Times New Roman"/>
                <w:b/>
                <w:sz w:val="24"/>
                <w:szCs w:val="24"/>
              </w:rPr>
              <w:t>Рынок синтетического каучука в России</w:t>
            </w:r>
          </w:p>
          <w:p w:rsidR="00D5508F" w:rsidRPr="00D5508F" w:rsidRDefault="00D5508F" w:rsidP="003972D8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444A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863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444A">
              <w:rPr>
                <w:rFonts w:ascii="Times New Roman" w:hAnsi="Times New Roman" w:cs="Times New Roman"/>
                <w:sz w:val="24"/>
                <w:szCs w:val="24"/>
              </w:rPr>
              <w:t xml:space="preserve">Бондарь, </w:t>
            </w:r>
            <w:r w:rsidR="006767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4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«СИБУР» (Москва)</w:t>
            </w:r>
          </w:p>
        </w:tc>
      </w:tr>
      <w:tr w:rsidR="00171A7E" w:rsidRPr="007207E4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top w:val="nil"/>
              <w:bottom w:val="single" w:sz="4" w:space="0" w:color="auto"/>
            </w:tcBorders>
          </w:tcPr>
          <w:p w:rsidR="00386DDA" w:rsidRPr="00453512" w:rsidRDefault="00386DDA" w:rsidP="0004444A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8363" w:type="dxa"/>
            <w:gridSpan w:val="6"/>
            <w:tcBorders>
              <w:top w:val="nil"/>
              <w:bottom w:val="single" w:sz="4" w:space="0" w:color="auto"/>
            </w:tcBorders>
          </w:tcPr>
          <w:p w:rsidR="0035561D" w:rsidRPr="003972D8" w:rsidRDefault="0035561D" w:rsidP="0035561D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продуктивности и качества натурального каучука у альтернативных гевее растений. Последние достижения</w:t>
            </w:r>
          </w:p>
          <w:p w:rsidR="0035561D" w:rsidRPr="003972D8" w:rsidRDefault="0035561D" w:rsidP="0035561D">
            <w:pPr>
              <w:spacing w:line="220" w:lineRule="exact"/>
              <w:ind w:left="34" w:right="-14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А.К. Гапоненко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; А.А. Вербицкая (ФГБУН Институт биологии развития им. Н.К. Кольцова РАН, Москва);</w:t>
            </w:r>
          </w:p>
          <w:p w:rsidR="0035561D" w:rsidRDefault="0035561D" w:rsidP="0035561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В.А. Гаврилова </w:t>
            </w:r>
            <w:r w:rsidRPr="004D6863">
              <w:rPr>
                <w:rFonts w:ascii="Times New Roman" w:hAnsi="Times New Roman" w:cs="Times New Roman"/>
                <w:sz w:val="24"/>
                <w:szCs w:val="24"/>
              </w:rPr>
              <w:t>(ФГБУН «Федеральный исследовательский центр Всероссийский институт генетических ресурсов растений им. Н.И. Вавилова», Санкт-Петербург);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DDA" w:rsidRPr="0004444A" w:rsidRDefault="0035561D" w:rsidP="0035561D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В.В. Таранов; О.А. Шульга (ФГБНУ Всероссийский научно-</w:t>
            </w:r>
            <w:r w:rsidRPr="007C5E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исследовательский институт сельскохозяйственной биотехнологии, Москва)</w:t>
            </w:r>
          </w:p>
        </w:tc>
      </w:tr>
      <w:tr w:rsidR="00300685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0" w:rsidRPr="0004444A" w:rsidRDefault="00064480" w:rsidP="0004444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E62FE0" w:rsidRPr="00453512" w:rsidTr="00C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386DDA" w:rsidRPr="00453512" w:rsidRDefault="00386DDA" w:rsidP="0004444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12.15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12.45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vAlign w:val="center"/>
          </w:tcPr>
          <w:p w:rsidR="00386DDA" w:rsidRPr="0004444A" w:rsidRDefault="00D5508F" w:rsidP="000444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4A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Перерыв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04444A" w:rsidRPr="0004444A" w:rsidRDefault="0004444A" w:rsidP="0004444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1F203F" w:rsidRPr="0004444A" w:rsidRDefault="001F203F" w:rsidP="00064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67677D">
              <w:rPr>
                <w:rFonts w:ascii="Times New Roman" w:hAnsi="Times New Roman"/>
                <w:b/>
                <w:sz w:val="26"/>
                <w:szCs w:val="26"/>
              </w:rPr>
              <w:t>Председатель пленарного заседания</w:t>
            </w:r>
            <w:r w:rsidR="0067677D" w:rsidRPr="008B6344">
              <w:rPr>
                <w:rFonts w:ascii="Times New Roman" w:hAnsi="Times New Roman"/>
                <w:b/>
                <w:sz w:val="26"/>
                <w:szCs w:val="26"/>
              </w:rPr>
              <w:t xml:space="preserve"> С.В. Резниченко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1F203F" w:rsidRPr="0004444A" w:rsidRDefault="001F203F" w:rsidP="0004444A">
            <w:pPr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40" w:type="dxa"/>
            <w:gridSpan w:val="3"/>
          </w:tcPr>
          <w:p w:rsidR="00386DDA" w:rsidRPr="001E45CE" w:rsidRDefault="00386DDA" w:rsidP="003972D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E45C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12.45 </w:t>
            </w:r>
            <w:r w:rsidRPr="001E4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Pr="001E45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1E45C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13.</w:t>
            </w:r>
            <w:r w:rsidR="00E57426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1</w:t>
            </w:r>
            <w:r w:rsidRPr="001E45C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6"/>
            <w:vAlign w:val="center"/>
          </w:tcPr>
          <w:p w:rsidR="001D4447" w:rsidRPr="003972D8" w:rsidRDefault="001D4447" w:rsidP="003972D8">
            <w:pPr>
              <w:spacing w:before="4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ПРЕЗЕНТАЦИЯ </w:t>
            </w:r>
          </w:p>
          <w:p w:rsidR="00AE4630" w:rsidRPr="00FA5A51" w:rsidRDefault="00AE4630" w:rsidP="009D39A6">
            <w:pPr>
              <w:pStyle w:val="msonormalmailrucssattributepostfix"/>
              <w:spacing w:before="0" w:beforeAutospacing="0" w:after="0" w:afterAutospacing="0" w:line="240" w:lineRule="exact"/>
              <w:rPr>
                <w:b/>
                <w:u w:val="single"/>
              </w:rPr>
            </w:pPr>
            <w:proofErr w:type="spellStart"/>
            <w:r w:rsidRPr="00FA5A51">
              <w:rPr>
                <w:b/>
                <w:bCs/>
              </w:rPr>
              <w:t>Фторэластомеры</w:t>
            </w:r>
            <w:proofErr w:type="spellEnd"/>
            <w:r w:rsidRPr="00FA5A51">
              <w:rPr>
                <w:b/>
                <w:bCs/>
              </w:rPr>
              <w:t xml:space="preserve"> AFLAS</w:t>
            </w:r>
            <w:r w:rsidRPr="00FA5A51">
              <w:rPr>
                <w:b/>
                <w:bCs/>
                <w:vertAlign w:val="superscript"/>
              </w:rPr>
              <w:t xml:space="preserve">® </w:t>
            </w:r>
            <w:r w:rsidRPr="00FA5A51">
              <w:rPr>
                <w:b/>
                <w:bCs/>
              </w:rPr>
              <w:t>для применения в жестких условиях эксплуатации</w:t>
            </w:r>
          </w:p>
          <w:p w:rsidR="00386DDA" w:rsidRPr="003972D8" w:rsidRDefault="001D4447" w:rsidP="009D39A6">
            <w:pPr>
              <w:spacing w:after="40"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А.М. Булыгин</w:t>
            </w:r>
            <w:r w:rsidR="0067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(ООО Эй Джи Си 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Кемикалс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 РУС, Москва)</w:t>
            </w:r>
          </w:p>
        </w:tc>
      </w:tr>
      <w:tr w:rsidR="00E62FE0" w:rsidRPr="00D075EE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386DDA" w:rsidRPr="00453512" w:rsidRDefault="00386DDA" w:rsidP="003972D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E57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E5742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gridSpan w:val="6"/>
          </w:tcPr>
          <w:p w:rsidR="001D4447" w:rsidRPr="003972D8" w:rsidRDefault="001D4447" w:rsidP="003972D8">
            <w:pPr>
              <w:spacing w:before="4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</w:t>
            </w:r>
          </w:p>
          <w:p w:rsidR="001D4447" w:rsidRPr="003972D8" w:rsidRDefault="001D4447" w:rsidP="00C95FDF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планетарного экструдера фирмы ENTEX для производства битумных композиций, изготовления резиновых смесей и </w:t>
            </w:r>
            <w:proofErr w:type="spellStart"/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девулканизации</w:t>
            </w:r>
            <w:proofErr w:type="spellEnd"/>
          </w:p>
          <w:p w:rsidR="00386DDA" w:rsidRPr="00D075EE" w:rsidRDefault="00AE4630" w:rsidP="00D075EE">
            <w:pPr>
              <w:spacing w:before="40"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75EE" w:rsidRPr="005E4C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E4C24">
              <w:rPr>
                <w:rFonts w:ascii="Times New Roman" w:hAnsi="Times New Roman" w:cs="Times New Roman"/>
                <w:sz w:val="24"/>
                <w:szCs w:val="24"/>
              </w:rPr>
              <w:t>Посадский</w:t>
            </w:r>
            <w:proofErr w:type="spellEnd"/>
            <w:r w:rsidR="00D075EE" w:rsidRPr="005E4C24">
              <w:rPr>
                <w:rFonts w:ascii="Times New Roman" w:hAnsi="Times New Roman" w:cs="Times New Roman"/>
                <w:sz w:val="24"/>
                <w:szCs w:val="24"/>
              </w:rPr>
              <w:t xml:space="preserve">; Р. </w:t>
            </w:r>
            <w:proofErr w:type="spellStart"/>
            <w:r w:rsidR="00D075EE" w:rsidRPr="005E4C24">
              <w:rPr>
                <w:rFonts w:ascii="Times New Roman" w:hAnsi="Times New Roman" w:cs="Times New Roman"/>
                <w:sz w:val="24"/>
                <w:szCs w:val="24"/>
              </w:rPr>
              <w:t>Бурлет</w:t>
            </w:r>
            <w:proofErr w:type="spellEnd"/>
            <w:r w:rsidR="00D075EE" w:rsidRPr="005E4C24">
              <w:rPr>
                <w:rFonts w:ascii="Times New Roman" w:hAnsi="Times New Roman" w:cs="Times New Roman"/>
                <w:sz w:val="24"/>
                <w:szCs w:val="24"/>
              </w:rPr>
              <w:t xml:space="preserve">; Т. </w:t>
            </w:r>
            <w:proofErr w:type="spellStart"/>
            <w:r w:rsidR="00D075EE" w:rsidRPr="005E4C24">
              <w:rPr>
                <w:rFonts w:ascii="Times New Roman" w:hAnsi="Times New Roman" w:cs="Times New Roman"/>
                <w:sz w:val="24"/>
                <w:szCs w:val="24"/>
              </w:rPr>
              <w:t>Саседский</w:t>
            </w:r>
            <w:proofErr w:type="spellEnd"/>
            <w:r w:rsidRPr="005E4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447" w:rsidRPr="005E4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ENTEX</w:t>
            </w:r>
            <w:r w:rsidR="001D4447" w:rsidRPr="005E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447" w:rsidRPr="005E4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</w:t>
            </w:r>
            <w:r w:rsidR="001D4447" w:rsidRPr="005E4C2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1D4447" w:rsidRPr="005E4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Mitschke</w:t>
            </w:r>
            <w:proofErr w:type="spellEnd"/>
            <w:r w:rsidR="001D4447" w:rsidRPr="005E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447" w:rsidRPr="005E4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5E4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386DDA" w:rsidRPr="00453512" w:rsidRDefault="00386DDA" w:rsidP="00E57426">
            <w:pPr>
              <w:spacing w:before="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E5742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574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gridSpan w:val="6"/>
          </w:tcPr>
          <w:p w:rsidR="00180B08" w:rsidRPr="003972D8" w:rsidRDefault="00180B08" w:rsidP="003972D8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Эластомерные материалы для эксплуатации в условиях арктического и субарктического климата</w:t>
            </w:r>
          </w:p>
          <w:p w:rsidR="00180B08" w:rsidRPr="003972D8" w:rsidRDefault="00180B08" w:rsidP="003972D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И.А. 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7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 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Ваниев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; Д.В. Демидов; Д.С. Востриков</w:t>
            </w:r>
            <w:r w:rsidR="0012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DDA" w:rsidRPr="003972D8" w:rsidRDefault="00180B08" w:rsidP="003972D8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(ФГБОУ ВО «Волгоградский государственный технический университет»)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386DDA" w:rsidRPr="00453512" w:rsidRDefault="00386DDA" w:rsidP="00E57426">
            <w:pPr>
              <w:spacing w:before="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574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5742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gridSpan w:val="6"/>
          </w:tcPr>
          <w:p w:rsidR="0072035A" w:rsidRPr="003972D8" w:rsidRDefault="0072035A" w:rsidP="0012034C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</w:t>
            </w:r>
          </w:p>
          <w:p w:rsidR="0072035A" w:rsidRPr="003972D8" w:rsidRDefault="0072035A" w:rsidP="0008750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ООО «ЭЛИЗ» для условий арктического климата</w:t>
            </w:r>
          </w:p>
          <w:p w:rsidR="00386DDA" w:rsidRPr="003972D8" w:rsidRDefault="0072035A" w:rsidP="0008750A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А.Л. 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 (ООО «ЭЛИЗ», Владимир)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12034C" w:rsidRPr="003972D8" w:rsidRDefault="0012034C" w:rsidP="0012034C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40" w:type="dxa"/>
            <w:gridSpan w:val="3"/>
            <w:vAlign w:val="center"/>
          </w:tcPr>
          <w:p w:rsidR="00386DDA" w:rsidRPr="00453512" w:rsidRDefault="00E57426" w:rsidP="0012034C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86DD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386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20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gridSpan w:val="6"/>
            <w:vAlign w:val="center"/>
          </w:tcPr>
          <w:p w:rsidR="00386DDA" w:rsidRPr="003972D8" w:rsidRDefault="0072035A" w:rsidP="00120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12034C" w:rsidRPr="003972D8" w:rsidRDefault="0012034C" w:rsidP="001F203F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12034C" w:rsidRPr="003972D8" w:rsidRDefault="0012034C" w:rsidP="001203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F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пленарного заседания 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Е.Э.</w:t>
            </w:r>
            <w:r w:rsidR="001F203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Потапов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12034C" w:rsidRPr="003972D8" w:rsidRDefault="0012034C" w:rsidP="0012034C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E0" w:rsidRPr="0035561D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62425E" w:rsidRDefault="0062425E" w:rsidP="007C5E7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8363" w:type="dxa"/>
            <w:gridSpan w:val="6"/>
          </w:tcPr>
          <w:p w:rsidR="0035561D" w:rsidRPr="0004444A" w:rsidRDefault="0035561D" w:rsidP="003556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4A">
              <w:rPr>
                <w:rFonts w:ascii="Times New Roman" w:hAnsi="Times New Roman" w:cs="Times New Roman"/>
                <w:b/>
                <w:sz w:val="24"/>
                <w:szCs w:val="24"/>
              </w:rPr>
              <w:t>ОРГХИМ: перспективные направления развития для рынка шин и каучуков</w:t>
            </w:r>
          </w:p>
          <w:p w:rsidR="0035561D" w:rsidRDefault="0035561D" w:rsidP="003556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Е.А. Орлова</w:t>
            </w:r>
            <w:r w:rsidRPr="0004444A">
              <w:rPr>
                <w:rFonts w:ascii="Times New Roman" w:hAnsi="Times New Roman" w:cs="Times New Roman"/>
                <w:sz w:val="24"/>
                <w:szCs w:val="24"/>
              </w:rPr>
              <w:t xml:space="preserve">; Е.А. Глебова (Управляющая компания «Биохимический холдинг «ОРГХИМ», АО, Нижний Новгород); </w:t>
            </w:r>
          </w:p>
          <w:p w:rsidR="0062425E" w:rsidRPr="003972D8" w:rsidRDefault="0035561D" w:rsidP="003556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444A">
              <w:rPr>
                <w:rFonts w:ascii="Times New Roman" w:hAnsi="Times New Roman" w:cs="Times New Roman"/>
                <w:sz w:val="24"/>
                <w:szCs w:val="24"/>
              </w:rPr>
              <w:t>А.Б. </w:t>
            </w:r>
            <w:proofErr w:type="spellStart"/>
            <w:r w:rsidRPr="0004444A">
              <w:rPr>
                <w:rFonts w:ascii="Times New Roman" w:hAnsi="Times New Roman" w:cs="Times New Roman"/>
                <w:sz w:val="24"/>
                <w:szCs w:val="24"/>
              </w:rPr>
              <w:t>Радбиль</w:t>
            </w:r>
            <w:proofErr w:type="spellEnd"/>
            <w:r w:rsidRPr="0004444A">
              <w:rPr>
                <w:rFonts w:ascii="Times New Roman" w:hAnsi="Times New Roman" w:cs="Times New Roman"/>
                <w:sz w:val="24"/>
                <w:szCs w:val="24"/>
              </w:rPr>
              <w:t>; М.А. Лазарев; А.А. </w:t>
            </w:r>
            <w:proofErr w:type="spellStart"/>
            <w:r w:rsidRPr="0004444A">
              <w:rPr>
                <w:rFonts w:ascii="Times New Roman" w:hAnsi="Times New Roman" w:cs="Times New Roman"/>
                <w:sz w:val="24"/>
                <w:szCs w:val="24"/>
              </w:rPr>
              <w:t>Щепалов</w:t>
            </w:r>
            <w:proofErr w:type="spellEnd"/>
            <w:r w:rsidRPr="0004444A">
              <w:rPr>
                <w:rFonts w:ascii="Times New Roman" w:hAnsi="Times New Roman" w:cs="Times New Roman"/>
                <w:sz w:val="24"/>
                <w:szCs w:val="24"/>
              </w:rPr>
              <w:t xml:space="preserve"> (Управляющая компания «Биохимический холдинг «ОРГХИМ», АО, НИИ химии Нижегородского государственного университета им. Н.И. Лобачевского, Нижний Новгород)</w:t>
            </w:r>
          </w:p>
        </w:tc>
      </w:tr>
      <w:tr w:rsidR="00E62FE0" w:rsidRPr="005E4C24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62425E" w:rsidRDefault="0062425E" w:rsidP="007C5E7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8363" w:type="dxa"/>
            <w:gridSpan w:val="6"/>
          </w:tcPr>
          <w:p w:rsidR="0035561D" w:rsidRPr="003972D8" w:rsidRDefault="0035561D" w:rsidP="0035561D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шин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62425E" w:rsidRPr="0035561D" w:rsidRDefault="0035561D" w:rsidP="0035561D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9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Automotive Market Research, 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 w:rsidRPr="0039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 w:rsidRPr="00397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62425E" w:rsidRDefault="0062425E" w:rsidP="007C5E7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7C5E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8363" w:type="dxa"/>
            <w:gridSpan w:val="6"/>
          </w:tcPr>
          <w:p w:rsidR="0062425E" w:rsidRPr="003972D8" w:rsidRDefault="0062425E" w:rsidP="0008750A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Девяностолетие журнала «Каучук и резина»</w:t>
            </w:r>
          </w:p>
          <w:p w:rsidR="0062425E" w:rsidRPr="003972D8" w:rsidRDefault="0062425E" w:rsidP="0008750A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Л.Р. 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Люсова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; Ю.А. Наумова (ФГБОУ ВО «Московский технологический университет (Институт тонких химических технологий)»)</w:t>
            </w:r>
          </w:p>
        </w:tc>
      </w:tr>
      <w:tr w:rsidR="000B0CF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0B0CF0" w:rsidRDefault="000B0CF0" w:rsidP="007C5E7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17.00</w:t>
            </w:r>
          </w:p>
        </w:tc>
        <w:tc>
          <w:tcPr>
            <w:tcW w:w="8363" w:type="dxa"/>
            <w:gridSpan w:val="6"/>
          </w:tcPr>
          <w:p w:rsidR="000B0CF0" w:rsidRPr="003972D8" w:rsidRDefault="000B0CF0" w:rsidP="000B0CF0">
            <w:pPr>
              <w:spacing w:before="40" w:after="40" w:line="22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</w:pPr>
            <w:r w:rsidRPr="003972D8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  <w:t xml:space="preserve">ПРЕЗЕНТАЦИЯ </w:t>
            </w:r>
          </w:p>
          <w:p w:rsidR="000B0CF0" w:rsidRPr="003972D8" w:rsidRDefault="000B0CF0" w:rsidP="000B0CF0">
            <w:pPr>
              <w:spacing w:after="40" w:line="22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Мифы восстановления шин и </w:t>
            </w:r>
            <w:r w:rsidR="001E7C9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их </w:t>
            </w:r>
            <w:r w:rsidRPr="003972D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разоблачение</w:t>
            </w:r>
          </w:p>
          <w:p w:rsidR="001E7C95" w:rsidRDefault="001E7C95" w:rsidP="000B0CF0">
            <w:pPr>
              <w:spacing w:line="22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363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А.Г. </w:t>
            </w:r>
            <w:proofErr w:type="spellStart"/>
            <w:r w:rsidRPr="0011363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Ганноченко</w:t>
            </w:r>
            <w:proofErr w:type="spellEnd"/>
            <w:r w:rsidRPr="003972D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(ООО МАРАФОН,</w:t>
            </w:r>
            <w:r w:rsidR="004D6863">
              <w:t xml:space="preserve"> </w:t>
            </w:r>
            <w:proofErr w:type="spellStart"/>
            <w:r w:rsidR="004D6863" w:rsidRPr="004D6863">
              <w:rPr>
                <w:rFonts w:ascii="Times New Roman" w:hAnsi="Times New Roman" w:cs="Times New Roman"/>
                <w:sz w:val="24"/>
                <w:szCs w:val="24"/>
              </w:rPr>
              <w:t>г.Батайск</w:t>
            </w:r>
            <w:proofErr w:type="spellEnd"/>
            <w:r w:rsidR="004D6863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3972D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Краснодарский край)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0B0CF0" w:rsidRPr="003972D8" w:rsidRDefault="000B0CF0" w:rsidP="00BF7347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eastAsiaTheme="minorHAnsi" w:hAnsi="Times New Roman" w:cs="Times New Roman"/>
                <w:sz w:val="24"/>
                <w:szCs w:val="24"/>
              </w:rPr>
              <w:t>В.А. </w:t>
            </w:r>
            <w:proofErr w:type="spellStart"/>
            <w:r w:rsidRPr="003972D8">
              <w:rPr>
                <w:rFonts w:ascii="Times New Roman" w:eastAsiaTheme="minorHAnsi" w:hAnsi="Times New Roman" w:cs="Times New Roman"/>
                <w:sz w:val="24"/>
                <w:szCs w:val="24"/>
              </w:rPr>
              <w:t>Бусько</w:t>
            </w:r>
            <w:proofErr w:type="spellEnd"/>
            <w:r w:rsidRPr="003972D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(ОДО «Ольга-1», Брест, Республика Беларусь)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EB58D9" w:rsidRDefault="000B0CF0" w:rsidP="007C5E78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17.10</w:t>
            </w:r>
          </w:p>
        </w:tc>
        <w:tc>
          <w:tcPr>
            <w:tcW w:w="8363" w:type="dxa"/>
            <w:gridSpan w:val="6"/>
          </w:tcPr>
          <w:p w:rsidR="00EB58D9" w:rsidRPr="003972D8" w:rsidRDefault="00EB58D9" w:rsidP="00B25B4B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</w:t>
            </w:r>
          </w:p>
          <w:p w:rsidR="00B25B4B" w:rsidRPr="00B25B4B" w:rsidRDefault="00B25B4B" w:rsidP="00B25B4B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Шинная биржа: новый виток в развитии шинного рынка в РФ: </w:t>
            </w:r>
          </w:p>
          <w:p w:rsidR="00EB58D9" w:rsidRPr="00B25B4B" w:rsidRDefault="00B25B4B" w:rsidP="00B25B4B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4B">
              <w:rPr>
                <w:rFonts w:ascii="Times New Roman" w:hAnsi="Times New Roman" w:cs="Times New Roman"/>
                <w:b/>
                <w:sz w:val="24"/>
                <w:szCs w:val="24"/>
              </w:rPr>
              <w:t>меньше затрат </w:t>
            </w:r>
            <w:r w:rsidRPr="00B25B4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B25B4B">
              <w:rPr>
                <w:rFonts w:ascii="Times New Roman" w:hAnsi="Times New Roman" w:cs="Times New Roman"/>
                <w:b/>
                <w:sz w:val="24"/>
                <w:szCs w:val="24"/>
              </w:rPr>
              <w:t> больше прибыли</w:t>
            </w:r>
          </w:p>
          <w:p w:rsidR="00EB58D9" w:rsidRPr="003972D8" w:rsidRDefault="00EB58D9" w:rsidP="0008750A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А.Г. </w:t>
            </w:r>
            <w:proofErr w:type="spellStart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>Ганноченко</w:t>
            </w:r>
            <w:proofErr w:type="spellEnd"/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 (ООО МАРАФОН, </w:t>
            </w:r>
            <w:r w:rsidR="00B25B4B">
              <w:rPr>
                <w:rFonts w:ascii="Times New Roman" w:hAnsi="Times New Roman" w:cs="Times New Roman"/>
                <w:sz w:val="24"/>
                <w:szCs w:val="24"/>
              </w:rPr>
              <w:t xml:space="preserve">Батайск, 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край) 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62425E" w:rsidRPr="00453512" w:rsidRDefault="0062425E" w:rsidP="007C5E78">
            <w:pPr>
              <w:spacing w:before="40" w:line="240" w:lineRule="exac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58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58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17.</w:t>
            </w:r>
            <w:r w:rsidR="00EB58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62425E" w:rsidRPr="003972D8" w:rsidRDefault="0062425E" w:rsidP="009D39A6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D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двухфазных резин на основе одного каучука</w:t>
            </w:r>
          </w:p>
          <w:p w:rsidR="00113631" w:rsidRPr="00113631" w:rsidRDefault="0062425E" w:rsidP="009D39A6">
            <w:pPr>
              <w:spacing w:line="240" w:lineRule="exact"/>
              <w:ind w:firstLine="34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</w:pPr>
            <w:r w:rsidRPr="001E7C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Ю.Ф. </w:t>
            </w:r>
            <w:proofErr w:type="spellStart"/>
            <w:r w:rsidRPr="001E7C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Шутилин</w:t>
            </w:r>
            <w:proofErr w:type="spellEnd"/>
            <w:r w:rsidR="00113631" w:rsidRPr="001136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3631" w:rsidRPr="0011363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О.В. Карманова,  </w:t>
            </w:r>
            <w:r w:rsidR="00113631" w:rsidRPr="0011363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А.С. </w:t>
            </w:r>
            <w:proofErr w:type="spellStart"/>
            <w:r w:rsidR="00113631" w:rsidRPr="00113631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Лынова</w:t>
            </w:r>
            <w:proofErr w:type="spellEnd"/>
          </w:p>
          <w:p w:rsidR="0062425E" w:rsidRPr="003972D8" w:rsidRDefault="0062425E" w:rsidP="009D39A6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(ФГБОУ ВО «Воронежский государственный университет инженерных</w:t>
            </w:r>
            <w:r w:rsidRPr="003972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технологий»)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</w:tcPr>
          <w:p w:rsidR="0062425E" w:rsidRPr="00453512" w:rsidRDefault="0062425E" w:rsidP="00FA2C88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62425E" w:rsidRPr="00453512" w:rsidRDefault="001D4447" w:rsidP="004A3D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 w:rsidRPr="00740179">
              <w:rPr>
                <w:rFonts w:ascii="Times New Roman" w:hAnsi="Times New Roman"/>
                <w:b/>
                <w:i/>
                <w:sz w:val="28"/>
                <w:szCs w:val="28"/>
              </w:rPr>
              <w:t>Конгресс центр</w:t>
            </w:r>
            <w:r w:rsidR="004A3DB2">
              <w:rPr>
                <w:rFonts w:ascii="Times New Roman" w:hAnsi="Times New Roman"/>
                <w:b/>
                <w:i/>
                <w:sz w:val="28"/>
                <w:szCs w:val="28"/>
              </w:rPr>
              <w:t>, Зал «Стеклянный купол»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FA2C88" w:rsidRPr="00740179" w:rsidRDefault="00FA2C88" w:rsidP="00FA2C88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62FE0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79" w:type="dxa"/>
            <w:gridSpan w:val="2"/>
          </w:tcPr>
          <w:p w:rsidR="00FA2C88" w:rsidRPr="00740179" w:rsidRDefault="00FA2C88" w:rsidP="00F3700B">
            <w:pPr>
              <w:spacing w:before="4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3DB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4A3DB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4A3DB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18.00</w:t>
            </w:r>
          </w:p>
        </w:tc>
        <w:tc>
          <w:tcPr>
            <w:tcW w:w="8424" w:type="dxa"/>
            <w:gridSpan w:val="7"/>
            <w:vAlign w:val="center"/>
          </w:tcPr>
          <w:p w:rsidR="00FA2C88" w:rsidRPr="00F3700B" w:rsidRDefault="00FA2C88" w:rsidP="00F3700B">
            <w:pPr>
              <w:spacing w:before="40" w:after="40" w:line="240" w:lineRule="exac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3700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Заседании </w:t>
            </w:r>
            <w:r w:rsidR="0011363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</w:t>
            </w:r>
            <w:r w:rsidRPr="00F3700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ехнического комитета по стандартизации ТК 160 «Продукция нефтехимического комплекса»</w:t>
            </w:r>
          </w:p>
          <w:p w:rsidR="00FA2C88" w:rsidRPr="00740179" w:rsidRDefault="00FA2C88" w:rsidP="009C76C6">
            <w:pPr>
              <w:spacing w:before="40" w:after="40" w:line="240" w:lineRule="exact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00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</w:rPr>
              <w:t>Закрытое мероприятие</w:t>
            </w:r>
            <w:r w:rsidRPr="007207E4"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62425E" w:rsidRPr="00453512" w:rsidRDefault="0062425E" w:rsidP="006242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</w:tc>
      </w:tr>
      <w:tr w:rsidR="00B403AF" w:rsidRPr="002307D8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B" w:rsidRPr="002307D8" w:rsidRDefault="00273B2B" w:rsidP="00701091">
            <w:pPr>
              <w:spacing w:before="80" w:after="8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07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307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2428B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2307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307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42428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2307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273B2B" w:rsidRPr="002307D8" w:rsidRDefault="00273B2B" w:rsidP="00701091">
            <w:pPr>
              <w:spacing w:before="80" w:after="80" w:line="240" w:lineRule="exact"/>
              <w:jc w:val="center"/>
              <w:rPr>
                <w:rFonts w:ascii="Times New Roman" w:hAnsi="Times New Roman"/>
                <w:b/>
                <w:spacing w:val="24"/>
                <w:sz w:val="24"/>
                <w:szCs w:val="24"/>
                <w:lang w:val="en-US"/>
              </w:rPr>
            </w:pPr>
            <w:r w:rsidRPr="00C837A1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СЕКЦИОННЫЕ</w:t>
            </w:r>
            <w:r w:rsidRPr="002307D8">
              <w:rPr>
                <w:rFonts w:ascii="Times New Roman" w:hAnsi="Times New Roman"/>
                <w:b/>
                <w:spacing w:val="24"/>
                <w:sz w:val="28"/>
                <w:szCs w:val="28"/>
                <w:lang w:val="en-US"/>
              </w:rPr>
              <w:t xml:space="preserve"> </w:t>
            </w:r>
            <w:r w:rsidRPr="00C837A1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ЗАСЕДАНИЯ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B" w:rsidRPr="00453512" w:rsidRDefault="00273B2B" w:rsidP="007010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2B" w:rsidRPr="00577BD1" w:rsidRDefault="00273B2B" w:rsidP="00701091">
            <w:pPr>
              <w:spacing w:before="80" w:after="40"/>
              <w:ind w:firstLine="34"/>
              <w:jc w:val="center"/>
              <w:rPr>
                <w:rFonts w:ascii="Arial" w:hAnsi="Arial" w:cs="Arial"/>
                <w:b/>
                <w:caps/>
                <w:spacing w:val="22"/>
                <w:sz w:val="24"/>
                <w:szCs w:val="24"/>
              </w:rPr>
            </w:pPr>
            <w:r w:rsidRPr="009B1337">
              <w:rPr>
                <w:rFonts w:ascii="Arial" w:hAnsi="Arial" w:cs="Arial"/>
                <w:b/>
                <w:spacing w:val="22"/>
                <w:sz w:val="24"/>
                <w:szCs w:val="24"/>
              </w:rPr>
              <w:t>СЕКЦИЯ</w:t>
            </w:r>
            <w:r w:rsidRPr="00577BD1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Pr="009B1337">
              <w:rPr>
                <w:rFonts w:ascii="Arial" w:hAnsi="Arial" w:cs="Arial"/>
                <w:b/>
                <w:spacing w:val="22"/>
                <w:sz w:val="24"/>
                <w:szCs w:val="24"/>
                <w:lang w:val="en-US"/>
              </w:rPr>
              <w:t>I</w:t>
            </w:r>
            <w:r w:rsidRPr="00577BD1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. </w:t>
            </w:r>
            <w:r w:rsidRPr="009B1337">
              <w:rPr>
                <w:rFonts w:ascii="Arial" w:hAnsi="Arial" w:cs="Arial"/>
                <w:b/>
                <w:spacing w:val="22"/>
                <w:sz w:val="24"/>
                <w:szCs w:val="24"/>
              </w:rPr>
              <w:t>КАУЧУКИ</w:t>
            </w:r>
          </w:p>
          <w:p w:rsidR="00273B2B" w:rsidRPr="00453512" w:rsidRDefault="00273B2B" w:rsidP="00701091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645AB">
              <w:rPr>
                <w:rFonts w:ascii="Times New Roman" w:hAnsi="Times New Roman"/>
                <w:b/>
                <w:i/>
                <w:sz w:val="28"/>
                <w:szCs w:val="28"/>
              </w:rPr>
              <w:t>Конгресс центр, Пресс-зал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903" w:type="dxa"/>
            <w:gridSpan w:val="9"/>
            <w:tcBorders>
              <w:top w:val="single" w:sz="4" w:space="0" w:color="auto"/>
            </w:tcBorders>
          </w:tcPr>
          <w:p w:rsidR="00273B2B" w:rsidRPr="009B1337" w:rsidRDefault="00273B2B" w:rsidP="00701091">
            <w:pPr>
              <w:spacing w:line="200" w:lineRule="exact"/>
              <w:ind w:firstLine="34"/>
              <w:jc w:val="center"/>
              <w:rPr>
                <w:rFonts w:ascii="Arial" w:hAnsi="Arial" w:cs="Arial"/>
                <w:b/>
                <w:spacing w:val="22"/>
                <w:sz w:val="24"/>
                <w:szCs w:val="24"/>
              </w:rPr>
            </w:pPr>
          </w:p>
        </w:tc>
      </w:tr>
      <w:tr w:rsidR="00B403AF" w:rsidRPr="001B2C30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273B2B" w:rsidRPr="001B2C30" w:rsidRDefault="00273B2B" w:rsidP="007010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2C3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Председатель секционного заседания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А.В. Ткачев 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273B2B" w:rsidRPr="00453512" w:rsidRDefault="00273B2B" w:rsidP="00701091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273B2B" w:rsidRPr="00453512" w:rsidRDefault="00273B2B" w:rsidP="0087377F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273B2B" w:rsidRPr="005913C2" w:rsidRDefault="00273B2B" w:rsidP="00562FD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Новые марки синтетических каучуков ПАО «Нижнекамскнефтехим» </w:t>
            </w: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sym w:font="Symbol" w:char="F02D"/>
            </w: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СКД-777, ДССК-621 и ДССК-628</w:t>
            </w:r>
          </w:p>
          <w:p w:rsidR="00273B2B" w:rsidRPr="005913C2" w:rsidRDefault="00273B2B" w:rsidP="00562FD0">
            <w:pPr>
              <w:spacing w:after="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Г.Р. Хусаинова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Р.Р.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А.Г.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Сахабутдинов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О.М. Трифонова (Научно-технологический центр ПАО «Нижнекамскнефтехим»)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top w:val="nil"/>
            </w:tcBorders>
          </w:tcPr>
          <w:p w:rsidR="00273B2B" w:rsidRPr="00453512" w:rsidRDefault="00273B2B" w:rsidP="0087377F">
            <w:pPr>
              <w:spacing w:before="40" w:line="23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top w:val="nil"/>
            </w:tcBorders>
          </w:tcPr>
          <w:p w:rsidR="00273B2B" w:rsidRPr="005913C2" w:rsidRDefault="00273B2B" w:rsidP="00562FD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Маслонаполнение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высокомолекулярного «неодимового» полибутадиена</w:t>
            </w:r>
          </w:p>
          <w:p w:rsidR="00273B2B" w:rsidRPr="005913C2" w:rsidRDefault="00273B2B" w:rsidP="00562FD0">
            <w:pPr>
              <w:spacing w:after="4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Д.Р.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Гималдинов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Д.Р. Фазилова (Научно-технологический центр ПАО «Нижнекамскнефтехим»)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87377F">
            <w:pPr>
              <w:spacing w:before="40" w:line="23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562FD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Бутадиен-стирольный каучук, модифицированный за счет литийорганических инициаторов, содержащих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аминостиролы</w:t>
            </w:r>
            <w:proofErr w:type="spellEnd"/>
          </w:p>
          <w:p w:rsidR="00273B2B" w:rsidRPr="005913C2" w:rsidRDefault="00273B2B" w:rsidP="00562FD0">
            <w:pPr>
              <w:spacing w:line="23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А.В.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Будеева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; Е.В. Богоявленская (ООО «НИОСТ», Томск); </w:t>
            </w:r>
          </w:p>
          <w:p w:rsidR="00273B2B" w:rsidRPr="005913C2" w:rsidRDefault="00273B2B" w:rsidP="00562FD0">
            <w:pPr>
              <w:spacing w:after="40" w:line="23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С.И.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Вольфсон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 w:rsidRPr="005913C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ФГБОУ ВО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«Казанский национальный исследовательский технологический университет»)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87377F">
            <w:pPr>
              <w:spacing w:before="40" w:line="23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562FD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Влияние полярных добавок на концентрацию активного лития при синтезе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дилитиевого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инициатора и его хранении</w:t>
            </w:r>
          </w:p>
          <w:p w:rsidR="00273B2B" w:rsidRPr="005913C2" w:rsidRDefault="00273B2B" w:rsidP="00562FD0">
            <w:pPr>
              <w:spacing w:after="40" w:line="23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highlight w:val="yellow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Д.Е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Буренина (Центр «Эластомеры» АО «Воронежсинтезкаучук»)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87377F">
            <w:pPr>
              <w:spacing w:before="40" w:line="23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11.5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562FD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Итоги промышленного освоения цис-1,4-изопреновых каучуков, выделяемых с новым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антиагломератором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КВАНТИСЛИП® марки БМ-2Р</w:t>
            </w:r>
          </w:p>
          <w:p w:rsidR="00273B2B" w:rsidRDefault="00273B2B" w:rsidP="00562FD0">
            <w:pPr>
              <w:spacing w:line="23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С.М. Кавун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А.С.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Меджибовский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Е.Н.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Р.А.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Коссо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  <w:p w:rsidR="00273B2B" w:rsidRPr="005913C2" w:rsidRDefault="00273B2B" w:rsidP="00562FD0">
            <w:pPr>
              <w:spacing w:after="40"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(ООО «НПП КВАЛИТЕТ», Москва); О.Н.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Мязина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(АО ПО «Алтайский шинный комбинат», Барнаул); В.Ф. Степичева (ЧАО «РОСАВА», Украина)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87377F">
            <w:pPr>
              <w:spacing w:before="40" w:line="23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12.10 – 12.30</w:t>
            </w:r>
          </w:p>
        </w:tc>
        <w:tc>
          <w:tcPr>
            <w:tcW w:w="8363" w:type="dxa"/>
            <w:gridSpan w:val="6"/>
          </w:tcPr>
          <w:p w:rsidR="00113631" w:rsidRDefault="00113631" w:rsidP="009D39A6">
            <w:pPr>
              <w:autoSpaceDE w:val="0"/>
              <w:autoSpaceDN w:val="0"/>
              <w:adjustRightInd w:val="0"/>
              <w:spacing w:before="40" w:after="40" w:line="240" w:lineRule="exac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136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Различия в составе и свойствах СКИ-3 и СКИ-5 с </w:t>
            </w:r>
            <w:proofErr w:type="spellStart"/>
            <w:r w:rsidRPr="001136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антиагломераторами</w:t>
            </w:r>
            <w:proofErr w:type="spellEnd"/>
            <w:r w:rsidRPr="001136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6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стеарат</w:t>
            </w:r>
            <w:proofErr w:type="spellEnd"/>
            <w:r w:rsidRPr="001136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кальция и КВАНТИСЛИП</w:t>
            </w:r>
            <w:r w:rsidRPr="00113631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</w:rPr>
              <w:t>®</w:t>
            </w:r>
            <w:r w:rsidRPr="001136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марки БМ-2Р </w:t>
            </w:r>
          </w:p>
          <w:p w:rsidR="0006368F" w:rsidRPr="0006368F" w:rsidRDefault="0006368F" w:rsidP="009D39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68F">
              <w:rPr>
                <w:rFonts w:ascii="Times New Roman" w:hAnsi="Times New Roman"/>
                <w:sz w:val="24"/>
                <w:szCs w:val="24"/>
                <w:u w:val="single"/>
              </w:rPr>
              <w:t>С.М. Кавун</w:t>
            </w:r>
            <w:r w:rsidRPr="0006368F">
              <w:rPr>
                <w:rFonts w:ascii="Times New Roman" w:hAnsi="Times New Roman"/>
                <w:sz w:val="24"/>
                <w:szCs w:val="24"/>
              </w:rPr>
              <w:t>; А.С. </w:t>
            </w:r>
            <w:proofErr w:type="spellStart"/>
            <w:r w:rsidRPr="0006368F">
              <w:rPr>
                <w:rFonts w:ascii="Times New Roman" w:hAnsi="Times New Roman"/>
                <w:sz w:val="24"/>
                <w:szCs w:val="24"/>
              </w:rPr>
              <w:t>Меджибовский</w:t>
            </w:r>
            <w:proofErr w:type="spellEnd"/>
            <w:r w:rsidRPr="0006368F">
              <w:rPr>
                <w:rFonts w:ascii="Times New Roman" w:hAnsi="Times New Roman"/>
                <w:sz w:val="24"/>
                <w:szCs w:val="24"/>
              </w:rPr>
              <w:t>; Ю.В. Горячев</w:t>
            </w:r>
          </w:p>
          <w:p w:rsidR="0006368F" w:rsidRPr="0006368F" w:rsidRDefault="0006368F" w:rsidP="009D39A6">
            <w:pPr>
              <w:pStyle w:val="a7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368F">
              <w:rPr>
                <w:rFonts w:ascii="Times New Roman" w:hAnsi="Times New Roman"/>
                <w:b w:val="0"/>
                <w:sz w:val="24"/>
                <w:szCs w:val="24"/>
              </w:rPr>
              <w:t>(ООО «НПП КВАЛИТЕТ», Москва);</w:t>
            </w:r>
          </w:p>
          <w:p w:rsidR="0006368F" w:rsidRPr="0006368F" w:rsidRDefault="0006368F" w:rsidP="009D39A6">
            <w:pPr>
              <w:pStyle w:val="a7"/>
              <w:spacing w:before="0" w:after="0" w:line="240" w:lineRule="exact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636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И.Ш. Насыров; В.Ю. </w:t>
            </w:r>
            <w:proofErr w:type="spellStart"/>
            <w:r w:rsidRPr="000636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Фаизова</w:t>
            </w:r>
            <w:proofErr w:type="spellEnd"/>
            <w:r w:rsidR="009D39A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6368F">
              <w:rPr>
                <w:rFonts w:ascii="Times New Roman" w:hAnsi="Times New Roman"/>
                <w:b w:val="0"/>
                <w:sz w:val="24"/>
                <w:szCs w:val="24"/>
              </w:rPr>
              <w:t>(ОАО «Синтез-Каучук», Стерлитамак);</w:t>
            </w:r>
          </w:p>
          <w:p w:rsidR="0006368F" w:rsidRPr="0006368F" w:rsidRDefault="0006368F" w:rsidP="009D39A6">
            <w:pPr>
              <w:pStyle w:val="a7"/>
              <w:spacing w:before="0" w:after="0" w:line="240" w:lineRule="exact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6368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А.А. Соколовский (ООО «МАЯК РТИ», Москва);</w:t>
            </w:r>
          </w:p>
          <w:p w:rsidR="0006368F" w:rsidRPr="0006368F" w:rsidRDefault="0006368F" w:rsidP="009D39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 Литвинова</w:t>
            </w:r>
            <w:r w:rsidRPr="0006368F">
              <w:rPr>
                <w:rFonts w:ascii="Times New Roman" w:hAnsi="Times New Roman" w:cs="Times New Roman"/>
                <w:sz w:val="24"/>
                <w:szCs w:val="24"/>
              </w:rPr>
              <w:t xml:space="preserve"> (ФГБОУ ВО «Московский технологический университет </w:t>
            </w:r>
          </w:p>
          <w:p w:rsidR="0006368F" w:rsidRPr="0006368F" w:rsidRDefault="0006368F" w:rsidP="009D39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68F">
              <w:rPr>
                <w:rFonts w:ascii="Times New Roman" w:hAnsi="Times New Roman" w:cs="Times New Roman"/>
                <w:sz w:val="24"/>
                <w:szCs w:val="24"/>
              </w:rPr>
              <w:t>(Институт тонких химических технологий)»);</w:t>
            </w:r>
          </w:p>
          <w:p w:rsidR="00273B2B" w:rsidRPr="005913C2" w:rsidRDefault="0006368F" w:rsidP="009D39A6">
            <w:pPr>
              <w:pStyle w:val="a7"/>
              <w:spacing w:before="0" w:after="40" w:line="240" w:lineRule="exact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06368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Ю.А. </w:t>
            </w:r>
            <w:proofErr w:type="spellStart"/>
            <w:r w:rsidRPr="0006368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Гамлицкий</w:t>
            </w:r>
            <w:proofErr w:type="spellEnd"/>
            <w:r w:rsidRPr="0006368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(ООО НПКЦ «Веском», Москва)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273B2B" w:rsidRPr="005913C2" w:rsidRDefault="00273B2B" w:rsidP="00064480">
            <w:pPr>
              <w:spacing w:line="18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2FE0" w:rsidRPr="000645AB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40" w:type="dxa"/>
            <w:gridSpan w:val="3"/>
            <w:vAlign w:val="center"/>
          </w:tcPr>
          <w:p w:rsidR="00273B2B" w:rsidRPr="000645AB" w:rsidRDefault="00273B2B" w:rsidP="00701091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2</w:t>
            </w:r>
            <w:r w:rsidRPr="000645A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30</w:t>
            </w:r>
            <w:r w:rsidRPr="000645A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 </w:t>
            </w:r>
            <w:r w:rsidRPr="000645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Pr="000645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0645A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0</w:t>
            </w:r>
            <w:r w:rsidRPr="000645A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vAlign w:val="center"/>
          </w:tcPr>
          <w:p w:rsidR="00273B2B" w:rsidRPr="005913C2" w:rsidRDefault="00273B2B" w:rsidP="001A3A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Пере</w:t>
            </w:r>
            <w:r w:rsidR="001A3AB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р</w:t>
            </w:r>
            <w:r w:rsidRPr="005913C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ыв</w:t>
            </w:r>
          </w:p>
        </w:tc>
      </w:tr>
      <w:tr w:rsidR="00B403AF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273B2B" w:rsidRPr="005913C2" w:rsidRDefault="00273B2B" w:rsidP="00064480">
            <w:pPr>
              <w:spacing w:line="180" w:lineRule="exact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</w:p>
        </w:tc>
      </w:tr>
      <w:tr w:rsidR="00B403AF" w:rsidRPr="003516B9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7010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секционного заседания Н.П.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Борейко</w:t>
            </w:r>
          </w:p>
        </w:tc>
      </w:tr>
      <w:tr w:rsidR="00B403AF" w:rsidRPr="003516B9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064480">
            <w:pPr>
              <w:spacing w:line="1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A7E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701091">
            <w:pPr>
              <w:spacing w:before="60" w:line="240" w:lineRule="exact"/>
              <w:ind w:left="-57" w:right="-5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06448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Оценка свойств резин на основе бутадиеновых каучуков, полученных на различных каталитических системах</w:t>
            </w:r>
          </w:p>
          <w:p w:rsidR="00273B2B" w:rsidRDefault="00273B2B" w:rsidP="00064480">
            <w:pPr>
              <w:spacing w:line="23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А.C.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Лынова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; А.В. Ткачев; Н.А. Михалева </w:t>
            </w:r>
          </w:p>
          <w:p w:rsidR="00273B2B" w:rsidRPr="005913C2" w:rsidRDefault="00273B2B" w:rsidP="00064480">
            <w:pPr>
              <w:spacing w:line="23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(Центр «Эластомеры» АО «Воронежсинтезкаучук»); </w:t>
            </w:r>
          </w:p>
          <w:p w:rsidR="00273B2B" w:rsidRPr="005913C2" w:rsidRDefault="00273B2B" w:rsidP="00064480">
            <w:pPr>
              <w:spacing w:after="40" w:line="23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О.В. Карманова (ФГБОУ ВО «Воронежский государственный университет инженерных технологий»)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273B2B" w:rsidRPr="00453512" w:rsidRDefault="00273B2B" w:rsidP="00701091">
            <w:pPr>
              <w:spacing w:before="60" w:line="240" w:lineRule="exact"/>
              <w:ind w:left="-57" w:right="-5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113631" w:rsidRPr="00113631" w:rsidRDefault="00113631" w:rsidP="009D39A6">
            <w:pPr>
              <w:widowControl w:val="0"/>
              <w:suppressAutoHyphens/>
              <w:spacing w:before="40" w:after="40" w:line="240" w:lineRule="exac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113631"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  <w:lang w:eastAsia="ru-RU"/>
              </w:rPr>
              <w:t>Влияние характеристик пластификатора на физико-механические, реологические свойства обувного компаунда с применением маслонаполненного бутадиен-стирольного сополимера</w:t>
            </w:r>
          </w:p>
          <w:p w:rsidR="00273B2B" w:rsidRPr="005913C2" w:rsidRDefault="00273B2B" w:rsidP="00064480">
            <w:pPr>
              <w:spacing w:line="23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А.Г.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Митюгин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А.О. Головченко</w:t>
            </w:r>
          </w:p>
          <w:p w:rsidR="00273B2B" w:rsidRPr="005913C2" w:rsidRDefault="00273B2B" w:rsidP="009D39A6">
            <w:pPr>
              <w:pStyle w:val="a6"/>
              <w:spacing w:before="0" w:beforeAutospacing="0" w:after="40" w:afterAutospacing="0" w:line="23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r w:rsidRPr="005913C2">
              <w:rPr>
                <w:rFonts w:ascii="Times New Roman" w:eastAsiaTheme="minorHAnsi" w:hAnsi="Times New Roman" w:cs="Times New Roman"/>
              </w:rPr>
              <w:t>(Центр «Эластомеры» АО «Воронежсинтезкаучук»)</w:t>
            </w:r>
          </w:p>
        </w:tc>
      </w:tr>
      <w:tr w:rsidR="00171A7E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top w:val="nil"/>
            </w:tcBorders>
          </w:tcPr>
          <w:p w:rsidR="00273B2B" w:rsidRPr="00453512" w:rsidRDefault="00273B2B" w:rsidP="00701091">
            <w:pPr>
              <w:spacing w:before="60" w:line="240" w:lineRule="exact"/>
              <w:ind w:left="-57" w:right="-5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top w:val="nil"/>
            </w:tcBorders>
          </w:tcPr>
          <w:p w:rsidR="00273B2B" w:rsidRPr="00474699" w:rsidRDefault="00273B2B" w:rsidP="009D39A6">
            <w:pPr>
              <w:spacing w:before="40" w:after="4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7469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Исследование эффективности применения функциональных олигомеров в составе клеевых композиций</w:t>
            </w:r>
          </w:p>
          <w:p w:rsidR="00474699" w:rsidRDefault="00474699" w:rsidP="004746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В.Д. Ворончихин</w:t>
            </w:r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(ФГБОУ ВО «Сибирский государственный университет науки и технологий имени академика М.Ф. </w:t>
            </w:r>
            <w:proofErr w:type="spellStart"/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», Красноярск); </w:t>
            </w:r>
          </w:p>
          <w:p w:rsidR="00273B2B" w:rsidRPr="00474699" w:rsidRDefault="00474699" w:rsidP="009D39A6">
            <w:pPr>
              <w:spacing w:after="4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(АО «Красноярский машиностроительный завод»); К.А. Дубков; Д.П. </w:t>
            </w:r>
            <w:r w:rsidR="00223F41"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Иванов;</w:t>
            </w:r>
            <w:r w:rsidR="00223F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23F41"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>С.В.</w:t>
            </w:r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>Семиколенов</w:t>
            </w:r>
            <w:proofErr w:type="spellEnd"/>
            <w:r w:rsidRPr="004746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(ФГБУН Институт катализа им. Г.К. Борескова СО РАН, Новосибирск)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701091">
            <w:pPr>
              <w:spacing w:before="60" w:line="240" w:lineRule="exact"/>
              <w:ind w:left="-57" w:right="-57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14.00 – 14.20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064480">
            <w:pPr>
              <w:spacing w:before="40"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Исследование работоспособности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пропиленоксидного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эпихлоргидринового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каучуков в условиях холодного климата</w:t>
            </w:r>
          </w:p>
          <w:p w:rsidR="00273B2B" w:rsidRPr="005913C2" w:rsidRDefault="00273B2B" w:rsidP="0008750A">
            <w:pPr>
              <w:spacing w:after="40" w:line="23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Н.Н. Петрова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В.В. Мухин (Химическое отделение Института естественных наук Северо-Восточного федерального университета им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 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М.К.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, Якутск); В.В. Портнягина (Горный институт Северо-Восточного федерального университета им. М.К.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, Якутск)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273B2B" w:rsidRPr="00453512" w:rsidRDefault="00273B2B" w:rsidP="0087377F">
            <w:pPr>
              <w:spacing w:before="6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5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5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53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273B2B" w:rsidRPr="005913C2" w:rsidRDefault="00273B2B" w:rsidP="00701091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Генетические ресурсы перспективного каучуконоса кок-сагыза в коллекции ВИР</w:t>
            </w:r>
          </w:p>
          <w:p w:rsidR="00273B2B" w:rsidRPr="005913C2" w:rsidRDefault="00273B2B" w:rsidP="004A0A99">
            <w:pPr>
              <w:spacing w:after="40" w:line="24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Н.Г. Конькова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; В.А. Гаврилова (ФГБУН </w:t>
            </w:r>
            <w:r w:rsidR="00474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Всероссийский институт генетических ресурсов растений им</w:t>
            </w:r>
            <w:r w:rsidR="004A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4A0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="00474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, Санкт-Петербург)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  <w:tcBorders>
              <w:bottom w:val="single" w:sz="4" w:space="0" w:color="auto"/>
            </w:tcBorders>
          </w:tcPr>
          <w:p w:rsidR="00273B2B" w:rsidRPr="005913C2" w:rsidRDefault="00273B2B" w:rsidP="0070109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A7E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273B2B" w:rsidRDefault="00273B2B" w:rsidP="00914484">
            <w:pPr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59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:rsidR="00273B2B" w:rsidRPr="005913C2" w:rsidRDefault="00273B2B" w:rsidP="0070109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B403AF" w:rsidRPr="00453512" w:rsidTr="004C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03" w:type="dxa"/>
            <w:gridSpan w:val="9"/>
            <w:tcBorders>
              <w:bottom w:val="single" w:sz="4" w:space="0" w:color="auto"/>
            </w:tcBorders>
          </w:tcPr>
          <w:p w:rsidR="00273B2B" w:rsidRPr="005913C2" w:rsidRDefault="00273B2B" w:rsidP="0070109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3AF" w:rsidRPr="00453512" w:rsidTr="004C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903" w:type="dxa"/>
            <w:gridSpan w:val="9"/>
            <w:tcBorders>
              <w:top w:val="nil"/>
            </w:tcBorders>
            <w:vAlign w:val="center"/>
          </w:tcPr>
          <w:p w:rsidR="00273B2B" w:rsidRPr="005913C2" w:rsidRDefault="00273B2B" w:rsidP="00701091">
            <w:pPr>
              <w:spacing w:before="40" w:after="40" w:line="230" w:lineRule="exact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5913C2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СЕКЦИЯ </w:t>
            </w:r>
            <w:r w:rsidRPr="005913C2">
              <w:rPr>
                <w:rFonts w:ascii="Arial" w:hAnsi="Arial" w:cs="Arial"/>
                <w:b/>
                <w:spacing w:val="24"/>
                <w:sz w:val="24"/>
                <w:szCs w:val="24"/>
                <w:lang w:val="en-US"/>
              </w:rPr>
              <w:t>II</w:t>
            </w:r>
            <w:r w:rsidRPr="005913C2"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. </w:t>
            </w:r>
            <w:r w:rsidRPr="005913C2">
              <w:rPr>
                <w:rFonts w:ascii="Arial" w:hAnsi="Arial" w:cs="Arial"/>
                <w:b/>
                <w:caps/>
                <w:spacing w:val="24"/>
                <w:sz w:val="24"/>
                <w:szCs w:val="24"/>
              </w:rPr>
              <w:t>РЕЗИНЫ</w:t>
            </w:r>
          </w:p>
          <w:p w:rsidR="00273B2B" w:rsidRPr="005913C2" w:rsidRDefault="00273B2B" w:rsidP="00701091">
            <w:pPr>
              <w:spacing w:before="60" w:after="60" w:line="23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/>
                <w:b/>
                <w:i/>
                <w:sz w:val="24"/>
                <w:szCs w:val="24"/>
              </w:rPr>
              <w:t>Конгресс центр, зал «Стеклянный купол»</w:t>
            </w:r>
          </w:p>
        </w:tc>
      </w:tr>
      <w:tr w:rsidR="00B403AF" w:rsidRPr="00453512" w:rsidTr="004C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tcBorders>
              <w:top w:val="nil"/>
            </w:tcBorders>
            <w:vAlign w:val="center"/>
          </w:tcPr>
          <w:p w:rsidR="00273B2B" w:rsidRPr="005913C2" w:rsidRDefault="00273B2B" w:rsidP="00701091">
            <w:pPr>
              <w:spacing w:line="200" w:lineRule="exact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B403AF" w:rsidRPr="00453512" w:rsidTr="004C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701091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секционного заседания М.А.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Ваниев</w:t>
            </w:r>
            <w:proofErr w:type="spellEnd"/>
          </w:p>
        </w:tc>
      </w:tr>
      <w:tr w:rsidR="00B403AF" w:rsidRPr="00453512" w:rsidTr="004C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701091">
            <w:pPr>
              <w:spacing w:line="2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A7E" w:rsidRPr="000014DB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701091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10.40 – 11.00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C95FDF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proofErr w:type="spellStart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лактамсодержащих</w:t>
            </w:r>
            <w:proofErr w:type="spellEnd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и комплексных соединений на свойства эластомерных клеев</w:t>
            </w:r>
          </w:p>
          <w:p w:rsidR="00273B2B" w:rsidRPr="005913C2" w:rsidRDefault="00273B2B" w:rsidP="00C95FD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 Третьякова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; И.И.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Абольская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 (ФГУП «ФНПЦ «Прогресс», Омск); А.Ф. Пучков (Волжский политехнический институт, филиал ФГБОУ ВО «Волгоградский государственный технический университет»);  </w:t>
            </w:r>
          </w:p>
          <w:p w:rsidR="00273B2B" w:rsidRPr="005913C2" w:rsidRDefault="00273B2B" w:rsidP="001303C0">
            <w:pPr>
              <w:spacing w:after="4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Э.А. Мамин </w:t>
            </w:r>
            <w:r w:rsidRPr="00904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4E53" w:rsidRPr="00904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«Российский экономический университет им. Г.В. Плеханова»</w:t>
            </w:r>
            <w:r w:rsidR="00904E53" w:rsidRPr="00904E5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="00904E53" w:rsidRPr="00904E53">
              <w:rPr>
                <w:rFonts w:ascii="Times New Roman" w:hAnsi="Times New Roman" w:cs="Times New Roman"/>
                <w:sz w:val="24"/>
                <w:szCs w:val="24"/>
              </w:rPr>
              <w:t>ИБХФ РАН, Москва</w:t>
            </w:r>
            <w:r w:rsidRPr="0090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A7E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701091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701091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крахмала на структуру и свойства смесей на основе резиновой крошки</w:t>
            </w:r>
          </w:p>
          <w:p w:rsidR="00273B2B" w:rsidRDefault="00273B2B" w:rsidP="007010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Э.В Прут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; Л.А. Жорина; О.П. Кузнецова; С.З. Роговина</w:t>
            </w:r>
          </w:p>
          <w:p w:rsidR="00273B2B" w:rsidRPr="005913C2" w:rsidRDefault="00273B2B" w:rsidP="004A0A99">
            <w:pPr>
              <w:spacing w:after="4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(ФГБУН Институт химической физики им. Н.Н. Семенова РАН, Москва)</w:t>
            </w:r>
          </w:p>
        </w:tc>
      </w:tr>
      <w:tr w:rsidR="00171A7E" w:rsidRPr="004B7109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273B2B" w:rsidRPr="00453512" w:rsidRDefault="00273B2B" w:rsidP="00701091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273B2B" w:rsidRPr="005913C2" w:rsidRDefault="00273B2B" w:rsidP="00701091">
            <w:pPr>
              <w:spacing w:before="40" w:after="4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Адгезионно-активные добавки к эластомерам на основе композиционных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олеохимикатов</w:t>
            </w:r>
            <w:proofErr w:type="spellEnd"/>
          </w:p>
          <w:p w:rsidR="00273B2B" w:rsidRDefault="00273B2B" w:rsidP="00701091">
            <w:pPr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О.В. Карманова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С.Г. Тихомиров; Л.В. Попова; А.Ю. Фатнева</w:t>
            </w:r>
          </w:p>
          <w:p w:rsidR="00273B2B" w:rsidRPr="005913C2" w:rsidRDefault="00273B2B" w:rsidP="00701091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(ФГБОУ ВО «Воронежский государственный университет инженерных технологий»</w:t>
            </w:r>
            <w:r w:rsidR="00904E53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</w:tr>
      <w:tr w:rsidR="00171A7E" w:rsidRPr="004B7109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top w:val="single" w:sz="4" w:space="0" w:color="auto"/>
            </w:tcBorders>
          </w:tcPr>
          <w:p w:rsidR="00273B2B" w:rsidRDefault="00273B2B" w:rsidP="00701091">
            <w:pPr>
              <w:spacing w:before="6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11.40 – 12.00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:rsidR="00273B2B" w:rsidRPr="005913C2" w:rsidRDefault="00273B2B" w:rsidP="00701091">
            <w:pPr>
              <w:spacing w:before="40" w:after="4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Основы идентификации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наноразмерных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форм углерода в полимерах</w:t>
            </w:r>
          </w:p>
          <w:p w:rsidR="00273B2B" w:rsidRDefault="00273B2B" w:rsidP="00701091">
            <w:pPr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Т.И.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Игуменова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; Н.Л. Клейменова (ФГБОУ ВО «Воронежский государственный университет инженерных технологий»); </w:t>
            </w:r>
          </w:p>
          <w:p w:rsidR="00273B2B" w:rsidRPr="005913C2" w:rsidRDefault="00273B2B" w:rsidP="0008750A">
            <w:pPr>
              <w:spacing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В.И. Герасимов (ФГБОУ ВО «Санкт-Петербургский государственный политехнический университет им. Петра Великого»)</w:t>
            </w:r>
          </w:p>
        </w:tc>
      </w:tr>
      <w:tr w:rsidR="00171A7E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273B2B" w:rsidRPr="00453512" w:rsidRDefault="00273B2B" w:rsidP="00701091">
            <w:pPr>
              <w:spacing w:before="6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273B2B" w:rsidRPr="005913C2" w:rsidRDefault="00273B2B" w:rsidP="00701091">
            <w:pPr>
              <w:spacing w:before="40" w:after="40" w:line="24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Исследование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эпоксидсодержащих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модификаторов в резинах с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кремнекислотным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наполнителем</w:t>
            </w:r>
          </w:p>
          <w:p w:rsidR="00273B2B" w:rsidRDefault="00273B2B" w:rsidP="00701091">
            <w:pPr>
              <w:spacing w:line="24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lastRenderedPageBreak/>
              <w:t>Н.Г. Седлова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И.Б. Шилов; Р.Л. Веснин</w:t>
            </w:r>
          </w:p>
          <w:p w:rsidR="00273B2B" w:rsidRPr="005913C2" w:rsidRDefault="00273B2B" w:rsidP="00701091">
            <w:pPr>
              <w:spacing w:after="40" w:line="24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(ФГБОУ ВО «Вятский государственный университет»)</w:t>
            </w:r>
          </w:p>
        </w:tc>
      </w:tr>
      <w:tr w:rsidR="00171A7E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top w:val="nil"/>
            </w:tcBorders>
          </w:tcPr>
          <w:p w:rsidR="00273B2B" w:rsidRPr="00453512" w:rsidRDefault="00273B2B" w:rsidP="00701091">
            <w:pPr>
              <w:spacing w:before="6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top w:val="nil"/>
            </w:tcBorders>
          </w:tcPr>
          <w:p w:rsidR="00273B2B" w:rsidRPr="005913C2" w:rsidRDefault="00273B2B" w:rsidP="00701091">
            <w:pPr>
              <w:spacing w:before="40"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Модификация резин на основе каучуков специального назначения </w:t>
            </w:r>
            <w:proofErr w:type="spellStart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гидролизатом</w:t>
            </w:r>
            <w:proofErr w:type="spellEnd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коллагена</w:t>
            </w:r>
          </w:p>
          <w:p w:rsidR="00273B2B" w:rsidRPr="005913C2" w:rsidRDefault="00273B2B" w:rsidP="00701091">
            <w:pPr>
              <w:spacing w:after="4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С.Ф. Иванова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; Н.Н. Петрова; С.Т. Михайлова (Химическое отделение Института естественных наук Северо-Восточного федерального университета им. М.К.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, Якутск)</w:t>
            </w:r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3" w:type="dxa"/>
            <w:gridSpan w:val="9"/>
          </w:tcPr>
          <w:p w:rsidR="00273B2B" w:rsidRPr="005913C2" w:rsidRDefault="00273B2B" w:rsidP="00701091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62FE0" w:rsidRPr="00B63A8E" w:rsidTr="0057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273B2B" w:rsidRPr="00B63A8E" w:rsidRDefault="00273B2B" w:rsidP="007010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12.40 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:rsidR="00273B2B" w:rsidRPr="005913C2" w:rsidRDefault="00273B2B" w:rsidP="0070109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E62FE0" w:rsidRPr="00B63A8E" w:rsidTr="0057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FE0" w:rsidRPr="005913C2" w:rsidRDefault="00E62FE0" w:rsidP="00E62FE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03AF" w:rsidRPr="00453512" w:rsidTr="000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tcBorders>
              <w:top w:val="nil"/>
            </w:tcBorders>
            <w:vAlign w:val="center"/>
          </w:tcPr>
          <w:p w:rsidR="00273B2B" w:rsidRPr="005913C2" w:rsidRDefault="00273B2B" w:rsidP="0070109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секционного заседания</w:t>
            </w:r>
            <w:r w:rsidRPr="005913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Ю.Н.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91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Хакимуллин</w:t>
            </w:r>
            <w:proofErr w:type="spellEnd"/>
          </w:p>
        </w:tc>
      </w:tr>
      <w:tr w:rsidR="00B403AF" w:rsidRPr="00453512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tcBorders>
              <w:top w:val="nil"/>
            </w:tcBorders>
            <w:vAlign w:val="center"/>
          </w:tcPr>
          <w:p w:rsidR="00273B2B" w:rsidRPr="005913C2" w:rsidRDefault="00273B2B" w:rsidP="00701091">
            <w:pPr>
              <w:spacing w:line="1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FE0" w:rsidRPr="00D1352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40" w:type="dxa"/>
            <w:gridSpan w:val="3"/>
          </w:tcPr>
          <w:p w:rsidR="00273B2B" w:rsidRPr="00453512" w:rsidRDefault="00273B2B" w:rsidP="00701091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701091">
            <w:pPr>
              <w:spacing w:before="40" w:after="40" w:line="22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Проблемы эксплуатации РТИ в арктических условиях</w:t>
            </w:r>
          </w:p>
          <w:p w:rsidR="00273B2B" w:rsidRPr="00746289" w:rsidRDefault="00273B2B" w:rsidP="004C5E19">
            <w:pPr>
              <w:spacing w:after="40" w:line="22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6289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</w:rPr>
              <w:t>М.Д. Соколова (ФГБУН Институт проблем нефти и газа СО РАН, Якутск)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273B2B" w:rsidRPr="00453512" w:rsidRDefault="00273B2B" w:rsidP="00701091">
            <w:pPr>
              <w:spacing w:before="40" w:line="240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273B2B" w:rsidRPr="005913C2" w:rsidRDefault="00273B2B" w:rsidP="00701091">
            <w:pPr>
              <w:spacing w:before="40" w:after="40" w:line="220" w:lineRule="exac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Исследование климатической устойчивости резин на основе бутадиен-нитрильного каучука, содержащих стабилизатор 6PPD</w:t>
            </w:r>
          </w:p>
          <w:p w:rsidR="00273B2B" w:rsidRPr="005913C2" w:rsidRDefault="00273B2B" w:rsidP="004A0A99">
            <w:pPr>
              <w:spacing w:after="4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М.Д. Соколова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А.Ф. Федорова; М.Л. Давыдова; А.Р.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Халдеева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; В.В. Павлова (ФГБУН Институт проблем нефти и газа СО РАН, Якутск)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  <w:tcBorders>
              <w:top w:val="single" w:sz="4" w:space="0" w:color="auto"/>
            </w:tcBorders>
          </w:tcPr>
          <w:p w:rsidR="00273B2B" w:rsidRPr="00453512" w:rsidRDefault="00273B2B" w:rsidP="00701091">
            <w:pPr>
              <w:spacing w:before="40"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14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</w:tcPr>
          <w:p w:rsidR="00273B2B" w:rsidRPr="005913C2" w:rsidRDefault="00273B2B" w:rsidP="00701091">
            <w:pPr>
              <w:spacing w:before="40" w:after="40" w:line="220" w:lineRule="exact"/>
              <w:ind w:left="91" w:hanging="6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Влияние сернистых 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нефтей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на эксплуатационные свойства резин для уплотнительных элементов</w:t>
            </w:r>
          </w:p>
          <w:p w:rsidR="004A0A99" w:rsidRDefault="00273B2B" w:rsidP="00701091">
            <w:pPr>
              <w:spacing w:line="22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Н.Ф. </w:t>
            </w:r>
            <w:proofErr w:type="spellStart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Ушмарин</w:t>
            </w:r>
            <w:proofErr w:type="spellEnd"/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(АО «Чебоксарское производственное объединение им. В.И. Чапаева»); </w:t>
            </w:r>
          </w:p>
          <w:p w:rsidR="00273B2B" w:rsidRDefault="00273B2B" w:rsidP="00701091">
            <w:pPr>
              <w:spacing w:line="22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Е.Г. Ефимовский; Е.Н. Егоров; Н.И. Кольцов</w:t>
            </w:r>
          </w:p>
          <w:p w:rsidR="00273B2B" w:rsidRPr="005913C2" w:rsidRDefault="00273B2B" w:rsidP="00701091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eastAsiaTheme="minorHAnsi" w:hAnsi="Times New Roman" w:cs="Times New Roman"/>
                <w:sz w:val="24"/>
                <w:szCs w:val="24"/>
              </w:rPr>
              <w:t>(ФГБОУ ВО «Чувашский государственный университет им. И.Н. Ульянова», Чебоксары)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701091">
            <w:pPr>
              <w:spacing w:before="40"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701091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О влиянии пористости технического углерода на свойства резиновой смеси</w:t>
            </w:r>
          </w:p>
          <w:p w:rsidR="00273B2B" w:rsidRPr="005913C2" w:rsidRDefault="00273B2B" w:rsidP="0070109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Г.В.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Моисеевская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; К.К.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Чигрин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B2B" w:rsidRPr="005913C2" w:rsidRDefault="00273B2B" w:rsidP="0070109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(АО «Научно-технологический центр углеродных материалов», Омск); </w:t>
            </w:r>
          </w:p>
          <w:p w:rsidR="00273B2B" w:rsidRPr="005913C2" w:rsidRDefault="00273B2B" w:rsidP="00701091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Е.А.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 (Научно-образовательный ресурсный центр «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Политест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» Омского Государственного технического университета)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Pr="00453512" w:rsidRDefault="00273B2B" w:rsidP="00A753E6">
            <w:pPr>
              <w:spacing w:before="40"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  <w:r w:rsidR="00A753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753E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A753E6" w:rsidRPr="002F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701091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минерала </w:t>
            </w:r>
            <w:proofErr w:type="spellStart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шунгита</w:t>
            </w:r>
            <w:proofErr w:type="spellEnd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наполнителя резин на основе </w:t>
            </w:r>
            <w:proofErr w:type="spellStart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эпихлоргидринового</w:t>
            </w:r>
            <w:proofErr w:type="spellEnd"/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каучука</w:t>
            </w:r>
          </w:p>
          <w:p w:rsidR="00273B2B" w:rsidRPr="005913C2" w:rsidRDefault="00273B2B" w:rsidP="0008750A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 Мухин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; Н.Н. Петрова (Химическое отделение Института естественных наук Северо-Восточного федерального университета им. М.К.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, Якутск)</w:t>
            </w:r>
          </w:p>
        </w:tc>
      </w:tr>
      <w:tr w:rsidR="00E62FE0" w:rsidRPr="00453512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0" w:type="dxa"/>
            <w:gridSpan w:val="3"/>
          </w:tcPr>
          <w:p w:rsidR="00273B2B" w:rsidRDefault="00273B2B" w:rsidP="00A753E6">
            <w:pPr>
              <w:spacing w:before="40"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="00A753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753E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="00A753E6" w:rsidRPr="002F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20D45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363" w:type="dxa"/>
            <w:gridSpan w:val="6"/>
          </w:tcPr>
          <w:p w:rsidR="00273B2B" w:rsidRPr="005913C2" w:rsidRDefault="00273B2B" w:rsidP="00701091">
            <w:pPr>
              <w:spacing w:before="40"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эластомерные материалы на основе бутадиен-стирольного каучука и магнетита</w:t>
            </w:r>
          </w:p>
          <w:p w:rsidR="00273B2B" w:rsidRDefault="00273B2B" w:rsidP="0070109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Хачатуров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; Е.Э. Потапов (ФГБОУ ВО «Московский технологический университет (Институт тонких химических технологий)»); </w:t>
            </w:r>
          </w:p>
          <w:p w:rsidR="00273B2B" w:rsidRDefault="00273B2B" w:rsidP="0070109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А.С. </w:t>
            </w:r>
            <w:proofErr w:type="spellStart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Фионов</w:t>
            </w:r>
            <w:proofErr w:type="spellEnd"/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; В.В. Колесов (ФГБУН Институт радиотехники и электроники им. В.А. Котельникова РАН, Москва); </w:t>
            </w:r>
          </w:p>
          <w:p w:rsidR="00273B2B" w:rsidRPr="005913C2" w:rsidRDefault="00273B2B" w:rsidP="00904E53">
            <w:pPr>
              <w:spacing w:after="40"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 xml:space="preserve">Э.В. Прут (ФГБУН </w:t>
            </w:r>
            <w:r w:rsidR="0090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3C2">
              <w:rPr>
                <w:rFonts w:ascii="Times New Roman" w:hAnsi="Times New Roman" w:cs="Times New Roman"/>
                <w:sz w:val="24"/>
                <w:szCs w:val="24"/>
              </w:rPr>
              <w:t>нститут химической физики им. Н.Н. Семенова РАН, Москва)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70109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2FE0" w:rsidRPr="00B63A8E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273B2B" w:rsidRDefault="00273B2B" w:rsidP="00701091">
            <w:pPr>
              <w:spacing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</w:t>
            </w:r>
            <w:r w:rsidRPr="00B63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0 </w:t>
            </w:r>
            <w:r w:rsidRPr="00B63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Pr="00B63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B63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63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:rsidR="00273B2B" w:rsidRPr="005913C2" w:rsidRDefault="00273B2B" w:rsidP="007010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tcBorders>
              <w:top w:val="nil"/>
            </w:tcBorders>
            <w:vAlign w:val="center"/>
          </w:tcPr>
          <w:p w:rsidR="00273B2B" w:rsidRPr="005913C2" w:rsidRDefault="00273B2B" w:rsidP="0070109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C2">
              <w:rPr>
                <w:rFonts w:ascii="Times New Roman" w:hAnsi="Times New Roman"/>
                <w:b/>
                <w:i/>
                <w:sz w:val="24"/>
                <w:szCs w:val="24"/>
              </w:rPr>
              <w:t>Конгресс центр, Пресс-зал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701091">
            <w:pPr>
              <w:spacing w:line="16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2FE0" w:rsidRPr="00B63A8E" w:rsidTr="0017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40" w:type="dxa"/>
            <w:gridSpan w:val="3"/>
            <w:vAlign w:val="center"/>
          </w:tcPr>
          <w:p w:rsidR="00273B2B" w:rsidRDefault="00273B2B" w:rsidP="00701091">
            <w:pPr>
              <w:spacing w:before="40"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15.20 – 17.00</w:t>
            </w:r>
          </w:p>
        </w:tc>
        <w:tc>
          <w:tcPr>
            <w:tcW w:w="8363" w:type="dxa"/>
            <w:gridSpan w:val="6"/>
            <w:vAlign w:val="center"/>
          </w:tcPr>
          <w:p w:rsidR="00273B2B" w:rsidRPr="005913C2" w:rsidRDefault="00273B2B" w:rsidP="00701091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:rsidR="00273B2B" w:rsidRPr="005913C2" w:rsidRDefault="00273B2B" w:rsidP="00904E53">
            <w:pPr>
              <w:spacing w:after="4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913C2">
              <w:rPr>
                <w:rFonts w:ascii="Times New Roman" w:eastAsia="Times New Roman" w:hAnsi="Times New Roman"/>
                <w:b/>
                <w:sz w:val="24"/>
                <w:szCs w:val="24"/>
              </w:rPr>
              <w:t>«Достижения и перспективы в области получения и применения натуральных каучуков растительного происхождения»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273B2B" w:rsidRPr="005913C2" w:rsidRDefault="00273B2B" w:rsidP="00701091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91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 Е.Э.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591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Потапов</w:t>
            </w:r>
          </w:p>
        </w:tc>
      </w:tr>
      <w:tr w:rsidR="00B403AF" w:rsidRPr="00633FE9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273B2B" w:rsidRPr="00633FE9" w:rsidRDefault="00273B2B" w:rsidP="0070109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Темы для обсуждения и выступающие:</w:t>
            </w:r>
          </w:p>
          <w:p w:rsidR="00273B2B" w:rsidRPr="00633FE9" w:rsidRDefault="00273B2B" w:rsidP="00C95FDF">
            <w:pPr>
              <w:spacing w:before="60" w:line="240" w:lineRule="exact"/>
              <w:ind w:firstLine="425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Исторические аспекты развития научных и технологических исследований в области растительных каучуков в России (д.т.н., проф. В.С. </w:t>
            </w:r>
            <w:proofErr w:type="spellStart"/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Альтзицер</w:t>
            </w:r>
            <w:proofErr w:type="spellEnd"/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);</w:t>
            </w:r>
          </w:p>
          <w:p w:rsidR="00273B2B" w:rsidRDefault="00273B2B" w:rsidP="00C95FDF">
            <w:pPr>
              <w:spacing w:before="60" w:line="240" w:lineRule="exact"/>
              <w:ind w:firstLine="42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Новые и традиционные растительные каучуконосы </w:t>
            </w:r>
          </w:p>
          <w:p w:rsidR="00273B2B" w:rsidRPr="00633FE9" w:rsidRDefault="00273B2B" w:rsidP="00C95FDF">
            <w:pPr>
              <w:spacing w:before="60" w:line="240" w:lineRule="exact"/>
              <w:ind w:firstLine="425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д.биол.н</w:t>
            </w:r>
            <w:proofErr w:type="spellEnd"/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., проф. А.К. Гапоненко);</w:t>
            </w:r>
          </w:p>
          <w:p w:rsidR="00273B2B" w:rsidRPr="00633FE9" w:rsidRDefault="00273B2B" w:rsidP="00C95FDF">
            <w:pPr>
              <w:spacing w:before="60" w:line="240" w:lineRule="exact"/>
              <w:ind w:firstLine="42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Достижения и проблемы в области получения синтетических аналогов натурального каучука (д.х.н., проф. Е.Э. Потапов);</w:t>
            </w:r>
          </w:p>
          <w:p w:rsidR="00273B2B" w:rsidRPr="00633FE9" w:rsidRDefault="00273B2B" w:rsidP="00C95FDF">
            <w:pPr>
              <w:spacing w:before="60" w:line="240" w:lineRule="exact"/>
              <w:ind w:firstLine="42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Область исключительного применения НК в шинной и резинотехнической промышленности (д.т.н. С.В. Резниченко);</w:t>
            </w:r>
          </w:p>
          <w:p w:rsidR="00273B2B" w:rsidRPr="00633FE9" w:rsidRDefault="00273B2B" w:rsidP="00C95FDF">
            <w:pPr>
              <w:spacing w:before="60" w:line="240" w:lineRule="exact"/>
              <w:ind w:firstLine="42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Перспективы выращивания кок-сагыза в России (</w:t>
            </w:r>
            <w:proofErr w:type="spellStart"/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д.биол.н</w:t>
            </w:r>
            <w:proofErr w:type="spellEnd"/>
            <w:r w:rsidRPr="00633F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В.А. Гаврилова</w:t>
            </w:r>
            <w:r w:rsidR="00904E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273B2B" w:rsidRPr="00633FE9" w:rsidRDefault="00273B2B" w:rsidP="00C95FDF">
            <w:pPr>
              <w:spacing w:before="6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F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 дискуссии приглашаются все участники Конференции</w:t>
            </w:r>
          </w:p>
        </w:tc>
      </w:tr>
      <w:tr w:rsidR="00171A7E" w:rsidRPr="00B63A8E" w:rsidTr="00C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40" w:type="dxa"/>
            <w:gridSpan w:val="3"/>
            <w:vAlign w:val="center"/>
          </w:tcPr>
          <w:p w:rsidR="00273B2B" w:rsidRDefault="00273B2B" w:rsidP="00701091">
            <w:pPr>
              <w:spacing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17.00 – 17.30</w:t>
            </w:r>
          </w:p>
        </w:tc>
        <w:tc>
          <w:tcPr>
            <w:tcW w:w="8363" w:type="dxa"/>
            <w:gridSpan w:val="6"/>
            <w:vAlign w:val="center"/>
          </w:tcPr>
          <w:p w:rsidR="00273B2B" w:rsidRPr="005913C2" w:rsidRDefault="00273B2B" w:rsidP="0070109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 Закрытие конференции</w:t>
            </w:r>
          </w:p>
        </w:tc>
      </w:tr>
      <w:tr w:rsidR="00171A7E" w:rsidRPr="00B63A8E" w:rsidTr="00C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40" w:type="dxa"/>
            <w:gridSpan w:val="3"/>
            <w:vAlign w:val="center"/>
          </w:tcPr>
          <w:p w:rsidR="00273B2B" w:rsidRDefault="00273B2B" w:rsidP="00701091">
            <w:pPr>
              <w:spacing w:line="226" w:lineRule="exact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17.30 </w:t>
            </w:r>
          </w:p>
        </w:tc>
        <w:tc>
          <w:tcPr>
            <w:tcW w:w="8363" w:type="dxa"/>
            <w:gridSpan w:val="6"/>
            <w:vAlign w:val="center"/>
          </w:tcPr>
          <w:p w:rsidR="00273B2B" w:rsidRPr="005913C2" w:rsidRDefault="00273B2B" w:rsidP="007010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C2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903" w:type="dxa"/>
            <w:gridSpan w:val="9"/>
            <w:vAlign w:val="center"/>
          </w:tcPr>
          <w:p w:rsidR="00324E55" w:rsidRPr="00324E55" w:rsidRDefault="00324E55" w:rsidP="00324E55">
            <w:pPr>
              <w:spacing w:line="240" w:lineRule="exact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324E55">
              <w:rPr>
                <w:rFonts w:ascii="Arial" w:hAnsi="Arial" w:cs="Arial"/>
                <w:b/>
                <w:spacing w:val="24"/>
                <w:sz w:val="24"/>
                <w:szCs w:val="24"/>
              </w:rPr>
              <w:t>СТЕНДОВАЯ СЕССИЯ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324E55" w:rsidRPr="005913C2" w:rsidRDefault="00324E55" w:rsidP="005B693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3AF" w:rsidRPr="00B63A8E" w:rsidTr="005B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903" w:type="dxa"/>
            <w:gridSpan w:val="9"/>
            <w:vAlign w:val="center"/>
          </w:tcPr>
          <w:p w:rsidR="007F5AFE" w:rsidRPr="005913C2" w:rsidRDefault="007F5AFE" w:rsidP="005B693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37">
              <w:rPr>
                <w:rFonts w:ascii="Arial" w:hAnsi="Arial" w:cs="Arial"/>
                <w:b/>
                <w:spacing w:val="22"/>
                <w:sz w:val="24"/>
                <w:szCs w:val="24"/>
              </w:rPr>
              <w:t>СЕКЦИЯ</w:t>
            </w:r>
            <w:r w:rsidRPr="00577BD1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 </w:t>
            </w:r>
            <w:r w:rsidRPr="009B1337">
              <w:rPr>
                <w:rFonts w:ascii="Arial" w:hAnsi="Arial" w:cs="Arial"/>
                <w:b/>
                <w:spacing w:val="22"/>
                <w:sz w:val="24"/>
                <w:szCs w:val="24"/>
                <w:lang w:val="en-US"/>
              </w:rPr>
              <w:t>I</w:t>
            </w:r>
            <w:r w:rsidRPr="00577BD1">
              <w:rPr>
                <w:rFonts w:ascii="Arial" w:hAnsi="Arial" w:cs="Arial"/>
                <w:b/>
                <w:spacing w:val="22"/>
                <w:sz w:val="24"/>
                <w:szCs w:val="24"/>
              </w:rPr>
              <w:t xml:space="preserve">. </w:t>
            </w:r>
            <w:r w:rsidRPr="009B1337">
              <w:rPr>
                <w:rFonts w:ascii="Arial" w:hAnsi="Arial" w:cs="Arial"/>
                <w:b/>
                <w:spacing w:val="22"/>
                <w:sz w:val="24"/>
                <w:szCs w:val="24"/>
              </w:rPr>
              <w:t>КАУЧУКИ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903" w:type="dxa"/>
            <w:gridSpan w:val="9"/>
            <w:vAlign w:val="center"/>
          </w:tcPr>
          <w:p w:rsidR="007F5AFE" w:rsidRPr="005913C2" w:rsidRDefault="007F5AFE" w:rsidP="005B693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47" w:type="dxa"/>
          </w:tcPr>
          <w:p w:rsidR="00324E55" w:rsidRPr="00C71C55" w:rsidRDefault="00324E55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8"/>
            <w:vAlign w:val="center"/>
          </w:tcPr>
          <w:p w:rsidR="00324E55" w:rsidRPr="0081168F" w:rsidRDefault="00324E55" w:rsidP="00324E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Научно-исследовательские работы по синтезу полимеров эмульсионной и растворной полимеризации</w:t>
            </w:r>
          </w:p>
          <w:p w:rsidR="00324E55" w:rsidRDefault="00324E55" w:rsidP="00324E55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В.Н. Папков; Е.В. Блинов; В.С.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Глуховской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Е.А.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Гринфельд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В.П. Юдин</w:t>
            </w:r>
          </w:p>
          <w:p w:rsidR="00324E55" w:rsidRPr="005913C2" w:rsidRDefault="00324E55" w:rsidP="00324E55">
            <w:pPr>
              <w:spacing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(Воронежский филиал ФГУП «НИИСК»)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324E55" w:rsidRPr="00324E55" w:rsidRDefault="00324E55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8"/>
            <w:vAlign w:val="center"/>
          </w:tcPr>
          <w:p w:rsidR="00324E55" w:rsidRPr="0081168F" w:rsidRDefault="00324E55" w:rsidP="00324E55">
            <w:pPr>
              <w:spacing w:before="60" w:after="6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Синтез сополимеров бутадиена с изопреном под действием комплексных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барийлитийамидных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инициаторов</w:t>
            </w:r>
          </w:p>
          <w:p w:rsidR="00324E55" w:rsidRDefault="00324E55" w:rsidP="00324E55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В.С.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Глуховской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В.В. Бердников; Е.В. Блинов; А.Г. Харитонов</w:t>
            </w:r>
          </w:p>
          <w:p w:rsidR="00324E55" w:rsidRDefault="00324E55" w:rsidP="00324E55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(Воронежский филиал ФГУП «НИИСК»</w:t>
            </w:r>
            <w:r w:rsidR="00D35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24E55" w:rsidRPr="005913C2" w:rsidRDefault="00324E55" w:rsidP="00324E55">
            <w:pPr>
              <w:spacing w:after="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Д.Н. Земский (ФГБОУ ВО «Нижнекамский химико-технологический институт»)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324E55" w:rsidRPr="00324E55" w:rsidRDefault="00324E55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8"/>
            <w:vAlign w:val="center"/>
          </w:tcPr>
          <w:p w:rsidR="00324E55" w:rsidRPr="0081168F" w:rsidRDefault="00324E55" w:rsidP="00324E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Исследование эффективности применения полярных олигомеров в составе композиций на основе бутадиен-нитрильных каучуков</w:t>
            </w:r>
          </w:p>
          <w:p w:rsidR="00324E55" w:rsidRDefault="00324E55" w:rsidP="00324E55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 Сороченко (АО «Красноярский завод синтетического каучука»)</w:t>
            </w:r>
            <w:r w:rsidR="00130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03C0" w:rsidRPr="005913C2" w:rsidRDefault="001303C0" w:rsidP="001303C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3">
              <w:rPr>
                <w:rFonts w:ascii="Times New Roman" w:hAnsi="Times New Roman"/>
                <w:sz w:val="24"/>
                <w:szCs w:val="24"/>
              </w:rPr>
              <w:t xml:space="preserve">В.Д. Ворончихин (ФГБОУ ВО «Сибирский государственный университет науки и технологий </w:t>
            </w:r>
            <w:proofErr w:type="spellStart"/>
            <w:r w:rsidRPr="004D6863"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spellEnd"/>
            <w:r w:rsidRPr="004D6863">
              <w:rPr>
                <w:rFonts w:ascii="Times New Roman" w:hAnsi="Times New Roman"/>
                <w:sz w:val="24"/>
                <w:szCs w:val="24"/>
              </w:rPr>
              <w:t xml:space="preserve"> М.Ф. </w:t>
            </w:r>
            <w:proofErr w:type="spellStart"/>
            <w:r w:rsidRPr="004D6863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Pr="004D6863">
              <w:rPr>
                <w:rFonts w:ascii="Times New Roman" w:hAnsi="Times New Roman"/>
                <w:sz w:val="24"/>
                <w:szCs w:val="24"/>
              </w:rPr>
              <w:t>», Красноярск)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Pr="00324E55" w:rsidRDefault="000E7E97" w:rsidP="005D7E37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0E7E97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Бутадиен-стирольные каучуки, полученные с помощью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дилитиевого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инициатора на основе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диизопропенилбензола</w:t>
            </w:r>
            <w:proofErr w:type="spellEnd"/>
          </w:p>
          <w:p w:rsidR="000E7E97" w:rsidRPr="0081168F" w:rsidRDefault="000E7E97" w:rsidP="000E7E97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 Богоявленская; А.В.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Будеева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К.Н. Ширин (ООО «НИОСТ», Томск); С.И.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Вольфсон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(ФГБОУ ВО «Казанский национальный исследовательский технологический университет»)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Pr="00324E55" w:rsidRDefault="000E7E97" w:rsidP="005D7E37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670481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«ДУ-полимера» при выделении бутадиен-стирольного каучука из латекса</w:t>
            </w:r>
          </w:p>
          <w:p w:rsidR="000E7E97" w:rsidRPr="0081168F" w:rsidRDefault="000E7E97" w:rsidP="00670481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И.Ш. Насыров (ООО «Управляющая компания «ТАУ 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НефтеХим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Стерлитамак); </w:t>
            </w:r>
          </w:p>
          <w:p w:rsidR="000E7E97" w:rsidRPr="0081168F" w:rsidRDefault="000E7E97" w:rsidP="00670481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В.Ю.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Фаизова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Р.А,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Капанова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В.А. Шелудченко </w:t>
            </w:r>
          </w:p>
          <w:p w:rsidR="000E7E97" w:rsidRDefault="000E7E97" w:rsidP="00670481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(ОАО «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нефтехимический завод»);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6945"/>
            </w:tblGrid>
            <w:tr w:rsidR="00E62FE0" w:rsidRPr="0081168F" w:rsidTr="00E62FE0">
              <w:tc>
                <w:tcPr>
                  <w:tcW w:w="1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E7E97" w:rsidRPr="0081168F" w:rsidRDefault="000E7E97" w:rsidP="007D6072">
                  <w:pPr>
                    <w:spacing w:line="240" w:lineRule="exact"/>
                    <w:ind w:left="-57" w:right="-57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116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Л.В. Чумаков</w:t>
                  </w:r>
                </w:p>
              </w:tc>
              <w:tc>
                <w:tcPr>
                  <w:tcW w:w="69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0E7E97" w:rsidRPr="0081168F" w:rsidRDefault="000E7E97" w:rsidP="007D6072">
                  <w:pPr>
                    <w:spacing w:line="240" w:lineRule="exact"/>
                    <w:ind w:left="-51" w:hanging="2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116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 В.И Чумаков</w:t>
                  </w:r>
                  <w:r w:rsidRPr="0081168F">
                    <w:rPr>
                      <w:rFonts w:ascii="Times New Roman" w:eastAsia="Times New Roman" w:hAnsi="Times New Roman"/>
                      <w:color w:val="1F497D"/>
                      <w:sz w:val="24"/>
                      <w:szCs w:val="24"/>
                      <w:lang w:eastAsia="ru-RU"/>
                    </w:rPr>
                    <w:t>;</w:t>
                  </w:r>
                  <w:r>
                    <w:rPr>
                      <w:rFonts w:ascii="Times New Roman" w:eastAsia="Times New Roman" w:hAnsi="Times New Roman"/>
                      <w:color w:val="1F497D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16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Е.Н. Родионов</w:t>
                  </w:r>
                </w:p>
              </w:tc>
            </w:tr>
          </w:tbl>
          <w:p w:rsidR="000E7E97" w:rsidRPr="0081168F" w:rsidRDefault="000E7E97" w:rsidP="00D051A2">
            <w:pPr>
              <w:spacing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(ООО «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ХимСинтез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Дзержинск, Нижегородская обл.)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Pr="00324E55" w:rsidRDefault="000E7E97" w:rsidP="005D7E37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D051A2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Модификация синтетического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изопренового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каучука белково-липидными комплексами</w:t>
            </w:r>
          </w:p>
          <w:p w:rsidR="000E7E97" w:rsidRDefault="000E7E97" w:rsidP="00D051A2">
            <w:pPr>
              <w:spacing w:before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Чан 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Хыу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Тхань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А.П. Рахматуллина; В.Е. Проскурина; Ю.Г.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Галяметдинов</w:t>
            </w:r>
            <w:proofErr w:type="spellEnd"/>
          </w:p>
          <w:p w:rsidR="000E7E97" w:rsidRDefault="000E7E97" w:rsidP="00D051A2">
            <w:pPr>
              <w:spacing w:line="240" w:lineRule="exac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(ФГОУ ВО «Казанский национальный исследовательский технологический университет»);</w:t>
            </w:r>
            <w:r w:rsidRPr="0081168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E97" w:rsidRPr="0081168F" w:rsidRDefault="000E7E97" w:rsidP="007F572B">
            <w:pPr>
              <w:spacing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Е.Э. Потапов (ФГБОУ ВО «Московский технологический университет (</w:t>
            </w:r>
            <w:r w:rsidR="007F5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нститут тонки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химических технологий)»)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Pr="00324E55" w:rsidRDefault="000E7E97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704AC2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Оценка эффективности применения гидрированных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бутадиеннитрильных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каучуков для получения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и маслостойких  эластомерных материалов</w:t>
            </w:r>
          </w:p>
          <w:p w:rsidR="000E7E97" w:rsidRDefault="000E7E97" w:rsidP="00704AC2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А.Ю. Юрченко; А.Н. Юрцева; А.А.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Канаузова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Д.С. Резниченко</w:t>
            </w:r>
          </w:p>
          <w:p w:rsidR="000E7E97" w:rsidRPr="0081168F" w:rsidRDefault="000E7E97" w:rsidP="00704AC2">
            <w:pPr>
              <w:spacing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(ООО «Научно-исследовательский институт эластомерных материалов и изделий», Москва)</w:t>
            </w:r>
          </w:p>
        </w:tc>
      </w:tr>
      <w:tr w:rsidR="00E62FE0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Pr="00324E55" w:rsidRDefault="000E7E97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1D4F4D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Эмульсионные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сополимерные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бутадиен-(α-</w:t>
            </w:r>
            <w:proofErr w:type="gram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метил)стирольные</w:t>
            </w:r>
            <w:proofErr w:type="gram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каучуки ООО «СИБУР Тольятти»: оптимизация технологии и расширение марочного ассортимента</w:t>
            </w:r>
          </w:p>
          <w:p w:rsidR="000E7E97" w:rsidRPr="0081168F" w:rsidRDefault="000E7E97" w:rsidP="001D4F4D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Н.В.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(Центр «Эластомеры-Т», ООО «СИБУР Тольятти»)</w:t>
            </w:r>
          </w:p>
        </w:tc>
      </w:tr>
      <w:tr w:rsidR="00E62FE0" w:rsidRPr="00B63A8E" w:rsidTr="00C95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0E7E97" w:rsidRDefault="000E7E97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E97" w:rsidRPr="0081168F" w:rsidRDefault="000E7E97" w:rsidP="001D4F4D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Снижение экологической опасности при производстве наполненных углеродом бутадиен-стирольных каучуков</w:t>
            </w:r>
          </w:p>
          <w:p w:rsidR="000E7E97" w:rsidRDefault="000E7E97" w:rsidP="001D4F4D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В.И. Корчагин; И.С. Киселев; М.И.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Фаляхов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П.А.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Челнаков</w:t>
            </w:r>
            <w:proofErr w:type="spellEnd"/>
          </w:p>
          <w:p w:rsidR="000E7E97" w:rsidRPr="001D4F4D" w:rsidRDefault="000E7E97" w:rsidP="001D4F4D">
            <w:pPr>
              <w:spacing w:after="40" w:line="240" w:lineRule="exact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1D4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(ФГБОУ ВО «Воронежский государственный университет инженерных технологий»)</w:t>
            </w:r>
          </w:p>
        </w:tc>
      </w:tr>
      <w:tr w:rsidR="00E62FE0" w:rsidRPr="00B63A8E" w:rsidTr="005B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0E7E97" w:rsidRDefault="000E7E97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E97" w:rsidRPr="0081168F" w:rsidRDefault="000E7E97" w:rsidP="001D4F4D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Влияние природы и состава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пероксидной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модифицирующей системы и полимерного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компатибилизатора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комплекс свойств композиций ПП/БНКС, получаемых в процессе реакционного компаундирования</w:t>
            </w:r>
          </w:p>
          <w:p w:rsidR="000E7E97" w:rsidRDefault="000E7E97" w:rsidP="00166FB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Ю.М. Казаков; И.Г. Рыжикова; Н.А. Бауман; А.М. Волков</w:t>
            </w:r>
          </w:p>
          <w:p w:rsidR="000E7E97" w:rsidRDefault="000E7E97" w:rsidP="00166FB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(ООО «НИОСТ», Омск)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E97" w:rsidRPr="0081168F" w:rsidRDefault="000E7E97" w:rsidP="001D4F4D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Вольфсон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(ФГБОУ ВО «Казанский национальный исследовательский технологический университет»)</w:t>
            </w:r>
          </w:p>
        </w:tc>
      </w:tr>
      <w:tr w:rsidR="00E62FE0" w:rsidRPr="00B63A8E" w:rsidTr="005B6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top w:val="single" w:sz="4" w:space="0" w:color="auto"/>
            </w:tcBorders>
          </w:tcPr>
          <w:p w:rsidR="000E7E97" w:rsidRDefault="000E7E97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  <w:vAlign w:val="center"/>
          </w:tcPr>
          <w:p w:rsidR="000E7E97" w:rsidRPr="0081168F" w:rsidRDefault="000E7E97" w:rsidP="001D4F4D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Исследование влияния различных марок этиленпропиленового каучука на кинетику вулканизации резиновых смесей</w:t>
            </w:r>
          </w:p>
          <w:p w:rsidR="000E7E97" w:rsidRPr="0081168F" w:rsidRDefault="000E7E97" w:rsidP="001D4F4D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Р.М. Долинская (Белорусский государственный технологический университет)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9903" w:type="dxa"/>
            <w:gridSpan w:val="9"/>
          </w:tcPr>
          <w:p w:rsidR="000E7E97" w:rsidRPr="0081168F" w:rsidRDefault="000E7E97" w:rsidP="001D4F4D">
            <w:pPr>
              <w:spacing w:line="20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9903" w:type="dxa"/>
            <w:gridSpan w:val="9"/>
          </w:tcPr>
          <w:p w:rsidR="000E7E97" w:rsidRPr="001D4F4D" w:rsidRDefault="000E7E97" w:rsidP="001D4F4D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D4F4D">
              <w:rPr>
                <w:rFonts w:ascii="Arial" w:hAnsi="Arial" w:cs="Arial"/>
                <w:b/>
                <w:spacing w:val="36"/>
                <w:sz w:val="24"/>
                <w:szCs w:val="24"/>
              </w:rPr>
              <w:t xml:space="preserve">СЕКЦИЯ </w:t>
            </w:r>
            <w:r w:rsidRPr="001D4F4D">
              <w:rPr>
                <w:rFonts w:ascii="Arial" w:hAnsi="Arial" w:cs="Arial"/>
                <w:b/>
                <w:spacing w:val="36"/>
                <w:sz w:val="24"/>
                <w:szCs w:val="24"/>
                <w:lang w:val="en-US"/>
              </w:rPr>
              <w:t>II</w:t>
            </w:r>
            <w:r w:rsidRPr="001D4F4D">
              <w:rPr>
                <w:rFonts w:ascii="Arial" w:hAnsi="Arial" w:cs="Arial"/>
                <w:b/>
                <w:spacing w:val="36"/>
                <w:sz w:val="24"/>
                <w:szCs w:val="24"/>
              </w:rPr>
              <w:t xml:space="preserve">. </w:t>
            </w:r>
            <w:r w:rsidRPr="001D4F4D">
              <w:rPr>
                <w:rFonts w:ascii="Arial" w:hAnsi="Arial" w:cs="Arial"/>
                <w:b/>
                <w:caps/>
                <w:spacing w:val="36"/>
                <w:sz w:val="24"/>
                <w:szCs w:val="24"/>
              </w:rPr>
              <w:t>РЕЗИНЫ</w:t>
            </w:r>
          </w:p>
        </w:tc>
      </w:tr>
      <w:tr w:rsidR="00B403AF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9903" w:type="dxa"/>
            <w:gridSpan w:val="9"/>
          </w:tcPr>
          <w:p w:rsidR="000E7E97" w:rsidRPr="0081168F" w:rsidRDefault="000E7E97" w:rsidP="001D4F4D">
            <w:pPr>
              <w:spacing w:line="20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670481">
            <w:pPr>
              <w:spacing w:before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0E7E97">
            <w:pPr>
              <w:spacing w:before="40" w:after="40" w:line="236" w:lineRule="exac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Электрофизические свойства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наполненного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шунгитом</w:t>
            </w:r>
            <w:proofErr w:type="spellEnd"/>
          </w:p>
          <w:p w:rsidR="000E7E97" w:rsidRPr="0081168F" w:rsidRDefault="000E7E97" w:rsidP="007F572B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Н.Н. </w:t>
            </w:r>
            <w:proofErr w:type="spellStart"/>
            <w:r w:rsidRPr="0081168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Комова</w:t>
            </w:r>
            <w:proofErr w:type="spellEnd"/>
            <w:r w:rsidRPr="0081168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 Е.Э. Потапов; И.К, Ерастов (ФГБОУ ВО «Московский Технологический Университет (</w:t>
            </w:r>
            <w:r w:rsidR="007F572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81168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нститут тонких химических технологий)»)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0E7E97">
            <w:pPr>
              <w:spacing w:before="40" w:after="40" w:line="236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Исследование набухания резин в воде, водном растворе хлорида натрия и нефти</w:t>
            </w:r>
          </w:p>
          <w:p w:rsidR="000E7E97" w:rsidRPr="0081168F" w:rsidRDefault="000E7E97" w:rsidP="000E7E97">
            <w:pPr>
              <w:spacing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Ваниев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Н.В. Сычёв; С.С. Лопатина; Д.А.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Нилидин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Е.В.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Брюзгин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E97" w:rsidRPr="0081168F" w:rsidRDefault="000E7E97" w:rsidP="0008750A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(ФГБОУ ВО «Волгоградский государственный технический университет»)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0E7E97">
            <w:pPr>
              <w:spacing w:before="40" w:after="40" w:line="236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Изучение влияния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функционализирующих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агентов в составе бутадиен-стирольных каучуков на выходные характеристики протекторных резин на их основе</w:t>
            </w:r>
          </w:p>
          <w:p w:rsidR="000E7E97" w:rsidRPr="00A6773B" w:rsidRDefault="000E7E97" w:rsidP="000E7E97">
            <w:pPr>
              <w:spacing w:line="236" w:lineRule="exac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А.Л. Румянцева</w:t>
            </w:r>
            <w:r w:rsidRPr="00A6773B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; А.В. Ткачёв </w:t>
            </w:r>
          </w:p>
          <w:p w:rsidR="000E7E97" w:rsidRPr="0081168F" w:rsidRDefault="000E7E97" w:rsidP="000E7E97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(Центр «Эластомеры» АО «Воронежсинтезкаучук»)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0E7E97">
            <w:pPr>
              <w:spacing w:before="40" w:after="40" w:line="236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Разработка огнестойкой резины без галогенсодержащих антипиренов</w:t>
            </w:r>
          </w:p>
          <w:p w:rsidR="000E7E97" w:rsidRPr="00E476DE" w:rsidRDefault="000E7E97" w:rsidP="000E7E97">
            <w:pPr>
              <w:spacing w:line="236" w:lineRule="exact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476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Н.Ф. </w:t>
            </w:r>
            <w:proofErr w:type="spellStart"/>
            <w:r w:rsidRPr="00E476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Ушмарин</w:t>
            </w:r>
            <w:proofErr w:type="spellEnd"/>
            <w:r w:rsidRPr="00E476D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(АО «Чебоксарское производственное объединение им. В.И. Чапаева»); </w:t>
            </w:r>
          </w:p>
          <w:p w:rsidR="000E7E97" w:rsidRPr="0081168F" w:rsidRDefault="000E7E97" w:rsidP="000E7E97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Е.Г. Ефимовский; Н.И. Кольцов (ФГБОУ ВО «Чувашский государственный университет имени И.Н. Ульянова», Чебоксары)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AD5FF6" w:rsidRDefault="000E7E97" w:rsidP="000E7E97">
            <w:pPr>
              <w:spacing w:before="40" w:after="40" w:line="23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FF6">
              <w:rPr>
                <w:rFonts w:ascii="Times New Roman" w:hAnsi="Times New Roman"/>
                <w:b/>
                <w:sz w:val="24"/>
                <w:szCs w:val="24"/>
              </w:rPr>
              <w:t>Изучение эксплуатационных свойств термопластичных вулканизатов на основе бинарной смеси каучуков и полипропилена</w:t>
            </w:r>
          </w:p>
          <w:p w:rsidR="000E7E97" w:rsidRPr="00AD5FF6" w:rsidRDefault="000E7E97" w:rsidP="000E7E97">
            <w:pPr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AD5FF6">
              <w:rPr>
                <w:rFonts w:ascii="Times New Roman" w:hAnsi="Times New Roman"/>
                <w:sz w:val="24"/>
                <w:szCs w:val="24"/>
              </w:rPr>
              <w:t>С.И. </w:t>
            </w:r>
            <w:proofErr w:type="spellStart"/>
            <w:r w:rsidRPr="00AD5FF6">
              <w:rPr>
                <w:rFonts w:ascii="Times New Roman" w:hAnsi="Times New Roman"/>
                <w:sz w:val="24"/>
                <w:szCs w:val="24"/>
              </w:rPr>
              <w:t>Вольфсон</w:t>
            </w:r>
            <w:proofErr w:type="spellEnd"/>
            <w:r w:rsidRPr="00AD5FF6">
              <w:rPr>
                <w:rFonts w:ascii="Times New Roman" w:hAnsi="Times New Roman"/>
                <w:sz w:val="24"/>
                <w:szCs w:val="24"/>
              </w:rPr>
              <w:t>; Н.А Охотина; Р.К. </w:t>
            </w:r>
            <w:proofErr w:type="spellStart"/>
            <w:r w:rsidRPr="00AD5FF6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AD5FF6">
              <w:rPr>
                <w:rFonts w:ascii="Times New Roman" w:hAnsi="Times New Roman"/>
                <w:sz w:val="24"/>
                <w:szCs w:val="24"/>
              </w:rPr>
              <w:t>; О.А. Панфилова; А.Н. </w:t>
            </w:r>
            <w:proofErr w:type="spellStart"/>
            <w:r w:rsidRPr="00AD5FF6">
              <w:rPr>
                <w:rFonts w:ascii="Times New Roman" w:hAnsi="Times New Roman"/>
                <w:sz w:val="24"/>
                <w:szCs w:val="24"/>
              </w:rPr>
              <w:t>Ибатуллин</w:t>
            </w:r>
            <w:proofErr w:type="spellEnd"/>
          </w:p>
          <w:p w:rsidR="000E7E97" w:rsidRPr="00AD5FF6" w:rsidRDefault="000E7E97" w:rsidP="000E7E97">
            <w:pPr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AD5FF6">
              <w:rPr>
                <w:rFonts w:ascii="Times New Roman" w:hAnsi="Times New Roman"/>
                <w:sz w:val="24"/>
                <w:szCs w:val="24"/>
              </w:rPr>
              <w:t xml:space="preserve">(ФГБОУ ВО </w:t>
            </w:r>
            <w:r w:rsidR="004A0A99">
              <w:rPr>
                <w:rFonts w:ascii="Times New Roman" w:hAnsi="Times New Roman"/>
                <w:sz w:val="24"/>
                <w:szCs w:val="24"/>
              </w:rPr>
              <w:t>«</w:t>
            </w:r>
            <w:r w:rsidRPr="00AD5FF6">
              <w:rPr>
                <w:rFonts w:ascii="Times New Roman" w:hAnsi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  <w:r w:rsidR="004A0A99">
              <w:rPr>
                <w:rFonts w:ascii="Times New Roman" w:hAnsi="Times New Roman"/>
                <w:sz w:val="24"/>
                <w:szCs w:val="24"/>
              </w:rPr>
              <w:t>»</w:t>
            </w:r>
            <w:r w:rsidRPr="00AD5F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E7E97" w:rsidRPr="0081168F" w:rsidRDefault="000E7E97" w:rsidP="000E7E97">
            <w:pPr>
              <w:spacing w:after="40" w:line="236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FF6">
              <w:rPr>
                <w:rFonts w:ascii="Times New Roman" w:hAnsi="Times New Roman"/>
                <w:sz w:val="24"/>
                <w:szCs w:val="24"/>
              </w:rPr>
              <w:t>И.В. Баранец</w:t>
            </w:r>
            <w:r w:rsidRPr="00AD5FF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D5FF6">
              <w:rPr>
                <w:rFonts w:ascii="Times New Roman" w:hAnsi="Times New Roman"/>
                <w:sz w:val="24"/>
                <w:szCs w:val="24"/>
              </w:rPr>
              <w:t>(ФГУП «Научно-</w:t>
            </w:r>
            <w:proofErr w:type="spellStart"/>
            <w:r w:rsidRPr="00AD5FF6">
              <w:rPr>
                <w:rFonts w:ascii="Times New Roman" w:hAnsi="Times New Roman"/>
                <w:sz w:val="24"/>
                <w:szCs w:val="24"/>
              </w:rPr>
              <w:t>иссследовательский</w:t>
            </w:r>
            <w:proofErr w:type="spellEnd"/>
            <w:r w:rsidRPr="00AD5FF6">
              <w:rPr>
                <w:rFonts w:ascii="Times New Roman" w:hAnsi="Times New Roman"/>
                <w:sz w:val="24"/>
                <w:szCs w:val="24"/>
              </w:rPr>
              <w:t xml:space="preserve"> институт синтетического каучука им. акад. С.В. Лебедева», Санкт-Петербург)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P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0E7E97" w:rsidRDefault="000E7E97" w:rsidP="000E7E97">
            <w:pPr>
              <w:spacing w:before="40" w:after="40" w:line="236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Летучие органические вещества, выделяющиеся из резиновых пробок  в вакуумные системы для </w:t>
            </w:r>
            <w:proofErr w:type="spellStart"/>
            <w:r w:rsidRPr="000E7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0E7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  <w:r w:rsidRPr="000E7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диагностики</w:t>
            </w:r>
            <w:r w:rsidRPr="000E7E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в процессе стерилизации и хранения</w:t>
            </w:r>
          </w:p>
          <w:p w:rsidR="000E7E97" w:rsidRDefault="000E7E97" w:rsidP="000E7E97">
            <w:pPr>
              <w:spacing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Ю.Н. </w:t>
            </w:r>
            <w:proofErr w:type="spellStart"/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Хакимуллин</w:t>
            </w:r>
            <w:proofErr w:type="spellEnd"/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С.В. </w:t>
            </w:r>
            <w:proofErr w:type="spellStart"/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Гужова</w:t>
            </w:r>
            <w:proofErr w:type="spellEnd"/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Е.Н. Черезова; Н.Н. Симонова; Р.С. </w:t>
            </w:r>
            <w:proofErr w:type="spellStart"/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</w:p>
          <w:p w:rsidR="000E7E97" w:rsidRPr="000E7E97" w:rsidRDefault="000E7E97" w:rsidP="000E7E97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E7E9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(ФГБОУ ВО «Казанский национальный исследовательский технологический университет»)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bottom w:val="single" w:sz="4" w:space="0" w:color="auto"/>
            </w:tcBorders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0E7E97" w:rsidRPr="0081168F" w:rsidRDefault="000E7E97" w:rsidP="000E7E97">
            <w:pPr>
              <w:spacing w:before="40" w:after="40" w:line="236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Особенности применения масел-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мягчителей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при производстве термопластичных эластомеров (ТПЭ)</w:t>
            </w:r>
          </w:p>
          <w:p w:rsidR="000E7E97" w:rsidRPr="0081168F" w:rsidRDefault="000E7E97" w:rsidP="000E7E97">
            <w:pPr>
              <w:spacing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Т.Т.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Рахматулин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А.А.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Канаузова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Л.С. Шемякина; Д.С. Резниченко </w:t>
            </w:r>
          </w:p>
          <w:p w:rsidR="000E7E97" w:rsidRPr="0081168F" w:rsidRDefault="000E7E97" w:rsidP="000E7E97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(ООО «Научно-исследовательский институт эластомерных материалов и изделий», Москва)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top w:val="nil"/>
            </w:tcBorders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8"/>
            <w:tcBorders>
              <w:top w:val="nil"/>
            </w:tcBorders>
            <w:vAlign w:val="center"/>
          </w:tcPr>
          <w:p w:rsidR="007F572B" w:rsidRPr="007F572B" w:rsidRDefault="007F572B" w:rsidP="002E4DE8">
            <w:pPr>
              <w:pStyle w:val="a6"/>
              <w:spacing w:before="40" w:beforeAutospacing="0" w:after="40" w:afterAutospacing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7F572B">
              <w:rPr>
                <w:rFonts w:ascii="Times New Roman" w:hAnsi="Times New Roman" w:cs="Times New Roman"/>
                <w:b/>
                <w:color w:val="000000"/>
              </w:rPr>
              <w:t>О фазовом состоянии полимеров различного химического строения</w:t>
            </w:r>
          </w:p>
          <w:p w:rsidR="000E7E97" w:rsidRPr="0081168F" w:rsidRDefault="000E7E97" w:rsidP="002E4DE8">
            <w:pPr>
              <w:spacing w:after="40" w:line="23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Л.В. Соколова (ФГБОУ ВО «Московский технологический университет (Институт тонких химических технологий)»)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C71C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Эластомерные теплозащитные покрытия, содержащие микросферы, модифицированные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фосфорборазотсодержащим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модификатором</w:t>
            </w:r>
          </w:p>
          <w:p w:rsidR="000E7E97" w:rsidRPr="0081168F" w:rsidRDefault="000E7E97" w:rsidP="000E7E97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В.Ф.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Каблов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О.М.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Н.А.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Кейбал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В.Г.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Кочетков; Д.А.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Нарыжный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E97" w:rsidRPr="0081168F" w:rsidRDefault="000E7E97" w:rsidP="0008750A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(Волжский политехнический институт (филиал) ФГБОУ ВО «Волгоградский государственный технический университет»)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C71C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и изготовление облегченного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морозо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-теплостойкого резинотканевого материала СТОС с применением силоксановых каучуков и теплоотражающим покрытием, обеспечивающим ослабление инфракрасного излучения не менее, чем на 70%</w:t>
            </w:r>
          </w:p>
          <w:p w:rsidR="000E7E97" w:rsidRPr="0081168F" w:rsidRDefault="000E7E97" w:rsidP="000E7E97">
            <w:pPr>
              <w:spacing w:before="40"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 Шубина; М.О. Григорович; О.В. Кучеренко; Н.А. Воронова; Д.С. Резниченко (ООО «Научно-исследовательский институт эластомерных материалов и изделий», Москва)</w:t>
            </w:r>
          </w:p>
        </w:tc>
      </w:tr>
      <w:tr w:rsidR="00791C5D" w:rsidRPr="00B63A8E" w:rsidTr="000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bottom w:val="single" w:sz="4" w:space="0" w:color="auto"/>
            </w:tcBorders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:rsidR="000E7E97" w:rsidRPr="0081168F" w:rsidRDefault="000E7E97" w:rsidP="00C71C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Разработка и изготовление атмосферостойкого морозостойкого теплоизоляционного материала АМТМ</w:t>
            </w:r>
          </w:p>
          <w:p w:rsidR="000E7E97" w:rsidRPr="0081168F" w:rsidRDefault="000E7E97" w:rsidP="000E7E97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 Шубина; М.О. Григорович; О.В. Кучеренко; Н.А. Воронова; Д.С. Резниченко (ООО «Научно-исследовательский институт эластомерных материалов и изделий», Москва)</w:t>
            </w:r>
          </w:p>
        </w:tc>
      </w:tr>
      <w:tr w:rsidR="00791C5D" w:rsidRPr="00B63A8E" w:rsidTr="000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  <w:tcBorders>
              <w:top w:val="nil"/>
            </w:tcBorders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gridSpan w:val="8"/>
            <w:tcBorders>
              <w:top w:val="nil"/>
            </w:tcBorders>
            <w:vAlign w:val="center"/>
          </w:tcPr>
          <w:p w:rsidR="000E7E97" w:rsidRPr="0081168F" w:rsidRDefault="000E7E97" w:rsidP="00C71C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Исследование процессов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водонабухания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пакерных</w:t>
            </w:r>
            <w:proofErr w:type="spellEnd"/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резин</w:t>
            </w:r>
          </w:p>
          <w:p w:rsidR="000E7E97" w:rsidRPr="0081168F" w:rsidRDefault="000E7E97" w:rsidP="000E7E97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С.Н. Прохорова; Е.Э. Потапов; В.В. Иванов (ФГБОУ ВО «Московский технологический университет (Институт тонких химических технологий)»); А.Л. Иорданский (ФГБУН Институт химической физики им. Н.Н. Семенова РАН, Москва); </w:t>
            </w:r>
          </w:p>
          <w:p w:rsidR="000E7E97" w:rsidRPr="0081168F" w:rsidRDefault="000E7E97" w:rsidP="000E7E97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 Пятов (ООО «РЕАМ-РТИ», МО, г. Балашиха)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C71C55">
            <w:pPr>
              <w:spacing w:before="40"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Исследование возможности оптимизации режима изготовления резиновой смеси наполненной диоксидом кремния с использованием лактам содержащих технологически активных добавок</w:t>
            </w:r>
          </w:p>
          <w:p w:rsidR="000E7E97" w:rsidRDefault="000E7E97" w:rsidP="000E7E97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В.Ф. 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Каблов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А.Ф. Пучков (</w:t>
            </w:r>
            <w:r w:rsidR="00407300"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Волжский политехнический институт (филиал) ФГБОУ ВО «Волгоградский государственный технический университет»)</w:t>
            </w: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E7E97" w:rsidRPr="0081168F" w:rsidRDefault="000E7E97" w:rsidP="000E7E97">
            <w:pPr>
              <w:spacing w:after="4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А.Ю. Куракин (филиал ООО «НТЦ «</w:t>
            </w:r>
            <w:proofErr w:type="spellStart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Интайр</w:t>
            </w:r>
            <w:proofErr w:type="spellEnd"/>
            <w:r w:rsidRPr="00811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Омск)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81168F" w:rsidRDefault="000E7E97" w:rsidP="00C71C55">
            <w:pPr>
              <w:spacing w:before="40" w:after="4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Изучение влияния </w:t>
            </w:r>
            <w:proofErr w:type="spellStart"/>
            <w:r w:rsidRPr="0081168F">
              <w:rPr>
                <w:rFonts w:ascii="Times New Roman" w:hAnsi="Times New Roman"/>
                <w:b/>
                <w:bCs/>
                <w:sz w:val="24"/>
                <w:szCs w:val="24"/>
              </w:rPr>
              <w:t>шунгита</w:t>
            </w:r>
            <w:proofErr w:type="spellEnd"/>
            <w:r w:rsidRPr="008116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1168F">
              <w:rPr>
                <w:rFonts w:ascii="Times New Roman" w:hAnsi="Times New Roman"/>
                <w:b/>
                <w:bCs/>
                <w:sz w:val="24"/>
                <w:szCs w:val="24"/>
              </w:rPr>
              <w:t>Карелита</w:t>
            </w:r>
            <w:proofErr w:type="spellEnd"/>
            <w:r w:rsidRPr="0081168F">
              <w:rPr>
                <w:rFonts w:ascii="Times New Roman" w:hAnsi="Times New Roman"/>
                <w:b/>
                <w:bCs/>
                <w:sz w:val="24"/>
                <w:szCs w:val="24"/>
              </w:rPr>
              <w:t>) на свойства полимер-битумных композитов</w:t>
            </w:r>
          </w:p>
          <w:p w:rsidR="000E7E97" w:rsidRPr="0081168F" w:rsidRDefault="000E7E97" w:rsidP="000E7E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168F">
              <w:rPr>
                <w:rFonts w:ascii="Times New Roman" w:hAnsi="Times New Roman"/>
                <w:sz w:val="24"/>
                <w:szCs w:val="24"/>
              </w:rPr>
              <w:t xml:space="preserve">Е.Э. Потапов; О.В. Сорокина </w:t>
            </w:r>
          </w:p>
          <w:p w:rsidR="000E7E97" w:rsidRPr="0081168F" w:rsidRDefault="000E7E97" w:rsidP="000E7E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168F">
              <w:rPr>
                <w:rFonts w:ascii="Times New Roman" w:hAnsi="Times New Roman"/>
                <w:sz w:val="24"/>
                <w:szCs w:val="24"/>
              </w:rPr>
              <w:t xml:space="preserve">(ФГБОУ ВО «Московский технологический университет </w:t>
            </w:r>
            <w:proofErr w:type="spellStart"/>
            <w:r w:rsidR="00407300">
              <w:rPr>
                <w:rFonts w:ascii="Times New Roman" w:hAnsi="Times New Roman"/>
                <w:sz w:val="24"/>
                <w:szCs w:val="24"/>
              </w:rPr>
              <w:t>Ии</w:t>
            </w:r>
            <w:r w:rsidRPr="0081168F">
              <w:rPr>
                <w:rFonts w:ascii="Times New Roman" w:hAnsi="Times New Roman"/>
                <w:sz w:val="24"/>
                <w:szCs w:val="24"/>
              </w:rPr>
              <w:t>нститут</w:t>
            </w:r>
            <w:proofErr w:type="spellEnd"/>
            <w:r w:rsidRPr="0081168F">
              <w:rPr>
                <w:rFonts w:ascii="Times New Roman" w:hAnsi="Times New Roman"/>
                <w:sz w:val="24"/>
                <w:szCs w:val="24"/>
              </w:rPr>
              <w:t xml:space="preserve"> тонких химических технологий)»);</w:t>
            </w:r>
          </w:p>
          <w:p w:rsidR="000E7E97" w:rsidRPr="0081168F" w:rsidRDefault="000E7E97" w:rsidP="000E7E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168F">
              <w:rPr>
                <w:rFonts w:ascii="Times New Roman" w:hAnsi="Times New Roman"/>
                <w:sz w:val="24"/>
                <w:szCs w:val="24"/>
              </w:rPr>
              <w:t>А.А. </w:t>
            </w:r>
            <w:proofErr w:type="spellStart"/>
            <w:r w:rsidRPr="0081168F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81168F">
              <w:rPr>
                <w:rFonts w:ascii="Times New Roman" w:hAnsi="Times New Roman"/>
                <w:sz w:val="24"/>
                <w:szCs w:val="24"/>
              </w:rPr>
              <w:t>; В.В. </w:t>
            </w:r>
            <w:proofErr w:type="spellStart"/>
            <w:r w:rsidRPr="0081168F">
              <w:rPr>
                <w:rFonts w:ascii="Times New Roman" w:hAnsi="Times New Roman"/>
                <w:sz w:val="24"/>
                <w:szCs w:val="24"/>
              </w:rPr>
              <w:t>Ядыкина</w:t>
            </w:r>
            <w:proofErr w:type="spellEnd"/>
            <w:r w:rsidRPr="0081168F">
              <w:rPr>
                <w:rFonts w:ascii="Times New Roman" w:hAnsi="Times New Roman"/>
                <w:sz w:val="24"/>
                <w:szCs w:val="24"/>
              </w:rPr>
              <w:t>; И.В. </w:t>
            </w:r>
            <w:proofErr w:type="spellStart"/>
            <w:r w:rsidRPr="0081168F">
              <w:rPr>
                <w:rFonts w:ascii="Times New Roman" w:hAnsi="Times New Roman"/>
                <w:sz w:val="24"/>
                <w:szCs w:val="24"/>
              </w:rPr>
              <w:t>Тикунова</w:t>
            </w:r>
            <w:proofErr w:type="spellEnd"/>
            <w:r w:rsidRPr="0081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E97" w:rsidRPr="002E4DE8" w:rsidRDefault="000E7E97" w:rsidP="000E7E9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E4DE8">
              <w:rPr>
                <w:rFonts w:ascii="Times New Roman" w:hAnsi="Times New Roman"/>
                <w:sz w:val="24"/>
                <w:szCs w:val="24"/>
              </w:rPr>
              <w:t>(ФГБОУ ВО «Белгородский государственный технологический университет им. В.Г. Шухова»);</w:t>
            </w:r>
          </w:p>
          <w:p w:rsidR="000E7E97" w:rsidRPr="0081168F" w:rsidRDefault="000E7E97" w:rsidP="000E7E97">
            <w:pPr>
              <w:spacing w:after="40"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68F">
              <w:rPr>
                <w:rFonts w:ascii="Times New Roman" w:hAnsi="Times New Roman"/>
                <w:sz w:val="24"/>
                <w:szCs w:val="24"/>
              </w:rPr>
              <w:t>А.П. Бобров (АО «Журавский охровый завод», Воронежская обл.)</w:t>
            </w:r>
          </w:p>
        </w:tc>
      </w:tr>
      <w:tr w:rsidR="00791C5D" w:rsidRPr="00B63A8E" w:rsidTr="0079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47" w:type="dxa"/>
          </w:tcPr>
          <w:p w:rsidR="000E7E97" w:rsidRDefault="000E7E97" w:rsidP="00C71C5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gridSpan w:val="8"/>
            <w:vAlign w:val="center"/>
          </w:tcPr>
          <w:p w:rsidR="000E7E97" w:rsidRPr="00755D73" w:rsidRDefault="000E7E97" w:rsidP="00C71C55">
            <w:pPr>
              <w:spacing w:before="40" w:after="4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55D73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Исследование влияния состава смесей </w:t>
            </w:r>
            <w:proofErr w:type="spellStart"/>
            <w:r w:rsidRPr="00755D73">
              <w:rPr>
                <w:rFonts w:ascii="Times New Roman" w:hAnsi="Times New Roman"/>
                <w:b/>
                <w:sz w:val="24"/>
                <w:szCs w:val="24"/>
              </w:rPr>
              <w:t>бутадиеннитрильных</w:t>
            </w:r>
            <w:proofErr w:type="spellEnd"/>
            <w:r w:rsidRPr="00755D73">
              <w:rPr>
                <w:rFonts w:ascii="Times New Roman" w:hAnsi="Times New Roman"/>
                <w:b/>
                <w:sz w:val="24"/>
                <w:szCs w:val="24"/>
              </w:rPr>
              <w:t xml:space="preserve"> каучуков различной полярности на соотношение масло- и морозостойкости эластомерных материалов на их основе</w:t>
            </w:r>
          </w:p>
          <w:p w:rsidR="000E7E97" w:rsidRPr="00755D73" w:rsidRDefault="000E7E97" w:rsidP="004D2C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5D73">
              <w:rPr>
                <w:rFonts w:ascii="Times New Roman" w:hAnsi="Times New Roman"/>
                <w:sz w:val="24"/>
                <w:szCs w:val="24"/>
              </w:rPr>
              <w:t>С.В. Резниченко; С.А. Резниченко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D2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D73">
              <w:rPr>
                <w:rFonts w:ascii="Times New Roman" w:hAnsi="Times New Roman"/>
                <w:sz w:val="24"/>
                <w:szCs w:val="24"/>
              </w:rPr>
              <w:t xml:space="preserve">Е.С. Кузьмина </w:t>
            </w:r>
          </w:p>
          <w:p w:rsidR="000E7E97" w:rsidRPr="00755D73" w:rsidRDefault="000E7E97" w:rsidP="004D2CB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5D73">
              <w:rPr>
                <w:rFonts w:ascii="Times New Roman" w:hAnsi="Times New Roman"/>
                <w:sz w:val="24"/>
                <w:szCs w:val="24"/>
              </w:rPr>
              <w:t xml:space="preserve">(ФГБОУ ВО «Московский технологический университет (Институт тонких химических технологий)»); </w:t>
            </w:r>
          </w:p>
          <w:p w:rsidR="000E7E97" w:rsidRPr="0081168F" w:rsidRDefault="000E7E97" w:rsidP="0008750A">
            <w:pPr>
              <w:spacing w:after="4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D73">
              <w:rPr>
                <w:rFonts w:ascii="Times New Roman" w:hAnsi="Times New Roman"/>
                <w:sz w:val="24"/>
                <w:szCs w:val="24"/>
              </w:rPr>
              <w:t>А.А. </w:t>
            </w:r>
            <w:proofErr w:type="spellStart"/>
            <w:r w:rsidRPr="00755D73">
              <w:rPr>
                <w:rFonts w:ascii="Times New Roman" w:hAnsi="Times New Roman"/>
                <w:sz w:val="24"/>
                <w:szCs w:val="24"/>
              </w:rPr>
              <w:t>Канаузова</w:t>
            </w:r>
            <w:proofErr w:type="spellEnd"/>
            <w:r w:rsidRPr="00755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D73">
              <w:rPr>
                <w:rFonts w:ascii="Times New Roman" w:hAnsi="Times New Roman"/>
                <w:color w:val="000000"/>
                <w:sz w:val="24"/>
                <w:szCs w:val="24"/>
              </w:rPr>
              <w:t>(ООО «Научно-исследовательский институт эластомерных материалов и изделий», Москва)</w:t>
            </w:r>
          </w:p>
        </w:tc>
      </w:tr>
    </w:tbl>
    <w:p w:rsidR="0035561D" w:rsidRDefault="0035561D" w:rsidP="00C71C55">
      <w:pPr>
        <w:spacing w:before="40" w:after="40" w:line="240" w:lineRule="exact"/>
      </w:pPr>
    </w:p>
    <w:p w:rsidR="0035561D" w:rsidRPr="0035561D" w:rsidRDefault="0035561D" w:rsidP="0035561D"/>
    <w:p w:rsidR="0035561D" w:rsidRPr="0035561D" w:rsidRDefault="0035561D" w:rsidP="0035561D"/>
    <w:p w:rsidR="0035561D" w:rsidRPr="0035561D" w:rsidRDefault="0035561D" w:rsidP="0035561D"/>
    <w:p w:rsidR="0035561D" w:rsidRDefault="0035561D" w:rsidP="0035561D"/>
    <w:sectPr w:rsidR="0035561D" w:rsidSect="0006448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A"/>
    <w:rsid w:val="0004444A"/>
    <w:rsid w:val="0006098F"/>
    <w:rsid w:val="0006368F"/>
    <w:rsid w:val="00064480"/>
    <w:rsid w:val="00074062"/>
    <w:rsid w:val="00080A19"/>
    <w:rsid w:val="0008750A"/>
    <w:rsid w:val="000B0CF0"/>
    <w:rsid w:val="000E7E97"/>
    <w:rsid w:val="00113631"/>
    <w:rsid w:val="0012034C"/>
    <w:rsid w:val="001237D0"/>
    <w:rsid w:val="001303C0"/>
    <w:rsid w:val="00171A7E"/>
    <w:rsid w:val="00180B08"/>
    <w:rsid w:val="001A3ABB"/>
    <w:rsid w:val="001D4447"/>
    <w:rsid w:val="001D4F4D"/>
    <w:rsid w:val="001E7C95"/>
    <w:rsid w:val="001F203F"/>
    <w:rsid w:val="00200B25"/>
    <w:rsid w:val="00223F41"/>
    <w:rsid w:val="00233305"/>
    <w:rsid w:val="00251061"/>
    <w:rsid w:val="00273B2B"/>
    <w:rsid w:val="002E4DE8"/>
    <w:rsid w:val="00300685"/>
    <w:rsid w:val="00324E55"/>
    <w:rsid w:val="0035561D"/>
    <w:rsid w:val="00386DDA"/>
    <w:rsid w:val="003972D8"/>
    <w:rsid w:val="00407300"/>
    <w:rsid w:val="0040744A"/>
    <w:rsid w:val="00474699"/>
    <w:rsid w:val="004A0A99"/>
    <w:rsid w:val="004A3762"/>
    <w:rsid w:val="004A3DB2"/>
    <w:rsid w:val="004C5E19"/>
    <w:rsid w:val="004D2CB2"/>
    <w:rsid w:val="004D6863"/>
    <w:rsid w:val="004E0E13"/>
    <w:rsid w:val="00525A88"/>
    <w:rsid w:val="00562FD0"/>
    <w:rsid w:val="005776FB"/>
    <w:rsid w:val="005B6930"/>
    <w:rsid w:val="005E4C24"/>
    <w:rsid w:val="0062425E"/>
    <w:rsid w:val="00636A2C"/>
    <w:rsid w:val="00670481"/>
    <w:rsid w:val="006760C9"/>
    <w:rsid w:val="0067677D"/>
    <w:rsid w:val="006837B7"/>
    <w:rsid w:val="006E639A"/>
    <w:rsid w:val="00704AC2"/>
    <w:rsid w:val="0072035A"/>
    <w:rsid w:val="00791C5D"/>
    <w:rsid w:val="007C5E78"/>
    <w:rsid w:val="007D589D"/>
    <w:rsid w:val="007F572B"/>
    <w:rsid w:val="007F5AFE"/>
    <w:rsid w:val="0083710C"/>
    <w:rsid w:val="008579D8"/>
    <w:rsid w:val="00863DB0"/>
    <w:rsid w:val="0086504F"/>
    <w:rsid w:val="0087377F"/>
    <w:rsid w:val="00904E53"/>
    <w:rsid w:val="009073DA"/>
    <w:rsid w:val="00914484"/>
    <w:rsid w:val="009C76C6"/>
    <w:rsid w:val="009D39A6"/>
    <w:rsid w:val="00A33FF1"/>
    <w:rsid w:val="00A6773B"/>
    <w:rsid w:val="00A753E6"/>
    <w:rsid w:val="00AC1F62"/>
    <w:rsid w:val="00AE4630"/>
    <w:rsid w:val="00B25B4B"/>
    <w:rsid w:val="00B403AF"/>
    <w:rsid w:val="00B82076"/>
    <w:rsid w:val="00BF7347"/>
    <w:rsid w:val="00C625FE"/>
    <w:rsid w:val="00C71C55"/>
    <w:rsid w:val="00C95FDF"/>
    <w:rsid w:val="00CB091F"/>
    <w:rsid w:val="00D051A2"/>
    <w:rsid w:val="00D075EE"/>
    <w:rsid w:val="00D35122"/>
    <w:rsid w:val="00D547C3"/>
    <w:rsid w:val="00D5508F"/>
    <w:rsid w:val="00DE3DB3"/>
    <w:rsid w:val="00E01EA0"/>
    <w:rsid w:val="00E17705"/>
    <w:rsid w:val="00E476DE"/>
    <w:rsid w:val="00E55BC7"/>
    <w:rsid w:val="00E56ADB"/>
    <w:rsid w:val="00E57426"/>
    <w:rsid w:val="00E62FE0"/>
    <w:rsid w:val="00EB56B5"/>
    <w:rsid w:val="00EB58D9"/>
    <w:rsid w:val="00F3700B"/>
    <w:rsid w:val="00FA2C88"/>
    <w:rsid w:val="00FA5A51"/>
    <w:rsid w:val="00FC7F1C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11030-1489-49C8-AD78-E5FDDA68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DA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DA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8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6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4A"/>
    <w:rPr>
      <w:rFonts w:ascii="Tahoma" w:eastAsiaTheme="minorEastAsia" w:hAnsi="Tahoma" w:cs="Tahoma"/>
      <w:sz w:val="16"/>
      <w:szCs w:val="16"/>
    </w:rPr>
  </w:style>
  <w:style w:type="paragraph" w:styleId="a6">
    <w:name w:val="Normal (Web)"/>
    <w:basedOn w:val="a"/>
    <w:uiPriority w:val="99"/>
    <w:rsid w:val="00273B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0636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0636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mailrucssattributepostfix">
    <w:name w:val="msonormal_mailru_css_attribute_postfix"/>
    <w:basedOn w:val="a"/>
    <w:rsid w:val="00AE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9902-9DA8-4096-BA25-D71BE1D9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2018-04-15T20:39:00Z</cp:lastPrinted>
  <dcterms:created xsi:type="dcterms:W3CDTF">2018-04-17T08:00:00Z</dcterms:created>
  <dcterms:modified xsi:type="dcterms:W3CDTF">2018-04-17T08:30:00Z</dcterms:modified>
</cp:coreProperties>
</file>